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rFonts w:ascii="微软雅黑" w:hAnsi="微软雅黑" w:eastAsia="微软雅黑" w:cs="宋体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ascii="微软雅黑" w:hAnsi="微软雅黑" w:eastAsia="微软雅黑" w:cs="宋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ascii="微软雅黑" w:hAnsi="微软雅黑" w:eastAsia="微软雅黑" w:cs="宋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ascii="方正小标宋_GBK" w:hAnsi="微软雅黑" w:eastAsia="方正小标宋_GBK" w:cs="宋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宋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2019年无锡经济开发区公开招聘教师</w:t>
      </w:r>
    </w:p>
    <w:p>
      <w:pPr>
        <w:spacing w:line="360" w:lineRule="auto"/>
        <w:ind w:left="480"/>
        <w:jc w:val="center"/>
        <w:rPr>
          <w:rFonts w:ascii="方正小标宋_GBK" w:hAnsi="微软雅黑" w:eastAsia="方正小标宋_GBK" w:cs="宋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宋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面 试 通 知 书</w:t>
      </w:r>
    </w:p>
    <w:p>
      <w:pPr>
        <w:spacing w:line="360" w:lineRule="auto"/>
        <w:ind w:left="480"/>
        <w:jc w:val="center"/>
        <w:rPr>
          <w:rFonts w:cs="Arial" w:asciiTheme="majorEastAsia" w:hAnsiTheme="majorEastAsia" w:eastAsiaTheme="majorEastAsia"/>
          <w:b/>
          <w:color w:val="333333"/>
          <w:kern w:val="0"/>
          <w:sz w:val="44"/>
          <w:szCs w:val="44"/>
        </w:rPr>
      </w:pPr>
    </w:p>
    <w:p>
      <w:pPr>
        <w:spacing w:line="560" w:lineRule="exact"/>
        <w:jc w:val="left"/>
        <w:rPr>
          <w:rFonts w:ascii="方正仿宋_GBK" w:hAnsi="宋体" w:eastAsia="方正仿宋_GBK" w:cs="Arial"/>
          <w:color w:val="333333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color w:val="333333"/>
          <w:kern w:val="0"/>
          <w:sz w:val="28"/>
          <w:szCs w:val="28"/>
        </w:rPr>
        <w:t>考生姓名：</w:t>
      </w:r>
    </w:p>
    <w:p>
      <w:pPr>
        <w:spacing w:line="560" w:lineRule="exact"/>
        <w:jc w:val="left"/>
        <w:rPr>
          <w:rFonts w:ascii="方正仿宋_GBK" w:hAnsi="宋体" w:eastAsia="方正仿宋_GBK" w:cs="Arial"/>
          <w:color w:val="333333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color w:val="333333"/>
          <w:kern w:val="0"/>
          <w:sz w:val="28"/>
          <w:szCs w:val="28"/>
        </w:rPr>
        <w:t xml:space="preserve">报考岗位代码： </w:t>
      </w:r>
    </w:p>
    <w:p>
      <w:pPr>
        <w:spacing w:line="560" w:lineRule="exact"/>
        <w:jc w:val="left"/>
        <w:rPr>
          <w:rFonts w:ascii="方正仿宋_GBK" w:hAnsi="宋体" w:eastAsia="方正仿宋_GBK" w:cs="Arial"/>
          <w:color w:val="333333"/>
          <w:kern w:val="0"/>
          <w:sz w:val="28"/>
          <w:szCs w:val="28"/>
          <w:u w:val="single"/>
        </w:rPr>
      </w:pPr>
      <w:r>
        <w:rPr>
          <w:rFonts w:hint="eastAsia" w:ascii="方正仿宋_GBK" w:hAnsi="宋体" w:eastAsia="方正仿宋_GBK" w:cs="Arial"/>
          <w:color w:val="333333"/>
          <w:kern w:val="0"/>
          <w:sz w:val="28"/>
          <w:szCs w:val="28"/>
        </w:rPr>
        <w:t>岗位名称：</w:t>
      </w:r>
    </w:p>
    <w:p>
      <w:pPr>
        <w:spacing w:line="460" w:lineRule="exact"/>
        <w:ind w:firstLine="560" w:firstLineChars="200"/>
        <w:jc w:val="left"/>
        <w:rPr>
          <w:rFonts w:ascii="方正仿宋_GBK" w:hAnsi="宋体" w:eastAsia="方正仿宋_GBK" w:cs="Arial"/>
          <w:color w:val="333333"/>
          <w:kern w:val="0"/>
          <w:sz w:val="28"/>
          <w:szCs w:val="28"/>
        </w:rPr>
      </w:pPr>
    </w:p>
    <w:p>
      <w:pPr>
        <w:spacing w:line="460" w:lineRule="exact"/>
        <w:ind w:firstLine="560" w:firstLineChars="200"/>
        <w:jc w:val="left"/>
        <w:rPr>
          <w:rFonts w:ascii="方正仿宋_GBK" w:hAnsi="宋体" w:eastAsia="方正仿宋_GBK" w:cs="Arial"/>
          <w:color w:val="333333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color w:val="333333"/>
          <w:kern w:val="0"/>
          <w:sz w:val="28"/>
          <w:szCs w:val="28"/>
        </w:rPr>
        <w:t>一、面试形式：考生根据抽签号依次备课一小时，上课15分钟，</w:t>
      </w:r>
      <w:r>
        <w:rPr>
          <w:rFonts w:hint="eastAsia" w:ascii="方正仿宋_GBK" w:hAnsi="Calibri" w:eastAsia="方正仿宋_GBK" w:cs="Arial"/>
          <w:color w:val="333333"/>
          <w:kern w:val="0"/>
          <w:sz w:val="28"/>
          <w:szCs w:val="28"/>
        </w:rPr>
        <w:t>课堂无学生。</w:t>
      </w:r>
    </w:p>
    <w:p>
      <w:pPr>
        <w:spacing w:line="560" w:lineRule="exact"/>
        <w:ind w:firstLine="560" w:firstLineChars="200"/>
        <w:jc w:val="left"/>
        <w:rPr>
          <w:rFonts w:ascii="方正仿宋_GBK" w:hAnsi="Calibri" w:eastAsia="方正仿宋_GBK" w:cs="Arial"/>
          <w:color w:val="333333"/>
          <w:kern w:val="0"/>
          <w:sz w:val="28"/>
          <w:szCs w:val="28"/>
        </w:rPr>
      </w:pPr>
      <w:r>
        <w:rPr>
          <w:rFonts w:hint="eastAsia" w:ascii="方正仿宋_GBK" w:hAnsi="Calibri" w:eastAsia="方正仿宋_GBK" w:cs="Arial"/>
          <w:color w:val="333333"/>
          <w:kern w:val="0"/>
          <w:sz w:val="28"/>
          <w:szCs w:val="28"/>
        </w:rPr>
        <w:t>二、面试时间及地点</w:t>
      </w:r>
    </w:p>
    <w:p>
      <w:pPr>
        <w:spacing w:line="560" w:lineRule="exact"/>
        <w:ind w:firstLine="560" w:firstLineChars="200"/>
        <w:jc w:val="left"/>
        <w:rPr>
          <w:rFonts w:ascii="方正仿宋_GBK" w:hAnsi="Calibri" w:eastAsia="方正仿宋_GBK" w:cs="Arial"/>
          <w:color w:val="333333"/>
          <w:kern w:val="0"/>
          <w:sz w:val="28"/>
          <w:szCs w:val="28"/>
        </w:rPr>
      </w:pPr>
      <w:r>
        <w:rPr>
          <w:rFonts w:hint="eastAsia" w:ascii="方正仿宋_GBK" w:hAnsi="Calibri" w:eastAsia="方正仿宋_GBK" w:cs="Arial"/>
          <w:color w:val="333333"/>
          <w:kern w:val="0"/>
          <w:sz w:val="28"/>
          <w:szCs w:val="28"/>
        </w:rPr>
        <w:t>1、面试时间：</w:t>
      </w:r>
    </w:p>
    <w:p>
      <w:pPr>
        <w:spacing w:line="560" w:lineRule="exact"/>
        <w:ind w:firstLine="560" w:firstLineChars="200"/>
        <w:jc w:val="left"/>
        <w:rPr>
          <w:rFonts w:ascii="方正仿宋_GBK" w:hAnsi="Calibri" w:eastAsia="方正仿宋_GBK" w:cs="Arial"/>
          <w:color w:val="333333"/>
          <w:kern w:val="0"/>
          <w:sz w:val="28"/>
          <w:szCs w:val="28"/>
        </w:rPr>
      </w:pPr>
      <w:r>
        <w:rPr>
          <w:rFonts w:hint="eastAsia" w:ascii="方正仿宋_GBK" w:hAnsi="Calibri" w:eastAsia="方正仿宋_GBK" w:cs="Arial"/>
          <w:color w:val="333333"/>
          <w:kern w:val="0"/>
          <w:sz w:val="28"/>
          <w:szCs w:val="28"/>
        </w:rPr>
        <w:t>2019年8月5日（时间一天）</w:t>
      </w:r>
    </w:p>
    <w:p>
      <w:pPr>
        <w:spacing w:line="560" w:lineRule="exact"/>
        <w:ind w:firstLine="560" w:firstLineChars="200"/>
        <w:jc w:val="left"/>
        <w:rPr>
          <w:rFonts w:ascii="方正仿宋_GBK" w:hAnsi="Calibri" w:eastAsia="方正仿宋_GBK" w:cs="Arial"/>
          <w:b/>
          <w:color w:val="333333"/>
          <w:kern w:val="0"/>
          <w:sz w:val="28"/>
          <w:szCs w:val="28"/>
        </w:rPr>
      </w:pPr>
      <w:r>
        <w:rPr>
          <w:rFonts w:hint="eastAsia" w:ascii="方正仿宋_GBK" w:hAnsi="Calibri" w:eastAsia="方正仿宋_GBK" w:cs="Arial"/>
          <w:b/>
          <w:color w:val="333333"/>
          <w:kern w:val="0"/>
          <w:sz w:val="28"/>
          <w:szCs w:val="28"/>
        </w:rPr>
        <w:t>考生报到时间：上午7：00</w:t>
      </w:r>
    </w:p>
    <w:p>
      <w:pPr>
        <w:spacing w:line="560" w:lineRule="exact"/>
        <w:ind w:firstLine="560" w:firstLineChars="200"/>
        <w:jc w:val="left"/>
        <w:rPr>
          <w:rFonts w:ascii="方正仿宋_GBK" w:hAnsi="Calibri" w:eastAsia="方正仿宋_GBK" w:cs="Arial"/>
          <w:color w:val="333333"/>
          <w:kern w:val="0"/>
          <w:sz w:val="28"/>
          <w:szCs w:val="28"/>
        </w:rPr>
      </w:pPr>
      <w:r>
        <w:rPr>
          <w:rFonts w:hint="eastAsia" w:ascii="方正仿宋_GBK" w:hAnsi="Calibri" w:eastAsia="方正仿宋_GBK" w:cs="Arial"/>
          <w:color w:val="333333"/>
          <w:kern w:val="0"/>
          <w:sz w:val="28"/>
          <w:szCs w:val="28"/>
        </w:rPr>
        <w:t>2、面试地点：</w:t>
      </w:r>
    </w:p>
    <w:p>
      <w:pPr>
        <w:widowControl/>
        <w:spacing w:line="560" w:lineRule="exact"/>
        <w:ind w:firstLine="570"/>
        <w:jc w:val="left"/>
        <w:rPr>
          <w:rFonts w:ascii="方正仿宋_GBK" w:hAnsi="Calibri" w:eastAsia="方正仿宋_GBK" w:cs="Arial"/>
          <w:color w:val="333333"/>
          <w:kern w:val="0"/>
          <w:sz w:val="28"/>
          <w:szCs w:val="28"/>
        </w:rPr>
      </w:pPr>
      <w:r>
        <w:rPr>
          <w:rFonts w:hint="eastAsia" w:ascii="方正仿宋_GBK" w:hAnsi="Calibri" w:eastAsia="方正仿宋_GBK" w:cs="Arial"/>
          <w:color w:val="333333"/>
          <w:kern w:val="0"/>
          <w:sz w:val="28"/>
          <w:szCs w:val="28"/>
        </w:rPr>
        <w:t>考点:无锡市太湖格致中学（无锡市太湖街道方庙路68号）</w:t>
      </w:r>
    </w:p>
    <w:p>
      <w:pPr>
        <w:spacing w:line="560" w:lineRule="exact"/>
        <w:ind w:firstLine="560" w:firstLineChars="200"/>
        <w:jc w:val="left"/>
        <w:rPr>
          <w:rFonts w:ascii="方正仿宋_GBK" w:hAnsi="Calibri" w:eastAsia="方正仿宋_GBK" w:cs="Arial"/>
          <w:color w:val="333333"/>
          <w:kern w:val="0"/>
          <w:sz w:val="28"/>
          <w:szCs w:val="28"/>
        </w:rPr>
      </w:pPr>
      <w:r>
        <w:rPr>
          <w:rFonts w:hint="eastAsia" w:ascii="方正仿宋_GBK" w:hAnsi="Calibri" w:eastAsia="方正仿宋_GBK" w:cs="Arial"/>
          <w:color w:val="333333"/>
          <w:kern w:val="0"/>
          <w:sz w:val="28"/>
          <w:szCs w:val="28"/>
        </w:rPr>
        <w:t>三、请所有进入面试的考生带好身份证和面试通知书于规定日期和时间，到无锡市太湖格致中学报到，迟到者不得进入考点，作自动放弃处理。</w:t>
      </w:r>
    </w:p>
    <w:p>
      <w:pPr>
        <w:adjustRightInd w:val="0"/>
        <w:snapToGrid w:val="0"/>
        <w:spacing w:line="336" w:lineRule="auto"/>
        <w:jc w:val="center"/>
        <w:rPr>
          <w:rFonts w:cs="Times New Roman" w:asciiTheme="majorEastAsia" w:hAnsiTheme="majorEastAsia" w:eastAsiaTheme="majorEastAsia"/>
          <w:b/>
          <w:bCs/>
          <w:sz w:val="44"/>
          <w:szCs w:val="44"/>
        </w:rPr>
      </w:pPr>
    </w:p>
    <w:p>
      <w:pPr>
        <w:adjustRightInd w:val="0"/>
        <w:snapToGrid w:val="0"/>
        <w:spacing w:line="336" w:lineRule="auto"/>
        <w:jc w:val="right"/>
        <w:rPr>
          <w:rFonts w:cs="Times New Roman"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Cs/>
          <w:sz w:val="28"/>
          <w:szCs w:val="28"/>
        </w:rPr>
        <w:t>　　　　　　　　　　　 201</w:t>
      </w:r>
      <w:r>
        <w:rPr>
          <w:rFonts w:cs="Times New Roman" w:asciiTheme="majorEastAsia" w:hAnsiTheme="majorEastAsia" w:eastAsiaTheme="majorEastAsia"/>
          <w:bCs/>
          <w:sz w:val="28"/>
          <w:szCs w:val="28"/>
        </w:rPr>
        <w:t>9</w:t>
      </w:r>
      <w:r>
        <w:rPr>
          <w:rFonts w:hint="eastAsia" w:cs="Times New Roman" w:asciiTheme="majorEastAsia" w:hAnsiTheme="majorEastAsia" w:eastAsiaTheme="majorEastAsia"/>
          <w:bCs/>
          <w:sz w:val="28"/>
          <w:szCs w:val="28"/>
        </w:rPr>
        <w:t>年7月30日</w:t>
      </w:r>
    </w:p>
    <w:p>
      <w:pPr>
        <w:adjustRightInd w:val="0"/>
        <w:snapToGrid w:val="0"/>
        <w:spacing w:line="336" w:lineRule="auto"/>
        <w:jc w:val="center"/>
        <w:rPr>
          <w:rFonts w:cs="Times New Roman" w:asciiTheme="majorEastAsia" w:hAnsiTheme="majorEastAsia" w:eastAsiaTheme="majorEastAsia"/>
          <w:b/>
          <w:bCs/>
          <w:sz w:val="44"/>
          <w:szCs w:val="44"/>
        </w:rPr>
      </w:pPr>
    </w:p>
    <w:p>
      <w:pPr>
        <w:adjustRightInd w:val="0"/>
        <w:snapToGrid w:val="0"/>
        <w:spacing w:line="336" w:lineRule="auto"/>
        <w:jc w:val="center"/>
        <w:rPr>
          <w:rFonts w:cs="Times New Roman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考 生 须 知</w:t>
      </w:r>
    </w:p>
    <w:p>
      <w:pPr>
        <w:adjustRightInd w:val="0"/>
        <w:snapToGrid w:val="0"/>
        <w:spacing w:line="336" w:lineRule="auto"/>
        <w:ind w:left="480" w:firstLine="48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（一）考生不得携带通讯工具和电子设备（手</w:t>
      </w:r>
      <w:r>
        <w:rPr>
          <w:rFonts w:ascii="宋体" w:hAnsi="宋体" w:eastAsia="宋体" w:cs="Times New Roman"/>
          <w:sz w:val="28"/>
          <w:szCs w:val="28"/>
        </w:rPr>
        <w:t>提电脑</w:t>
      </w:r>
      <w:r>
        <w:rPr>
          <w:rFonts w:hint="eastAsia" w:ascii="宋体" w:hAnsi="宋体" w:eastAsia="宋体" w:cs="Times New Roman"/>
          <w:sz w:val="28"/>
          <w:szCs w:val="28"/>
        </w:rPr>
        <w:t>、pad、有</w:t>
      </w:r>
      <w:r>
        <w:rPr>
          <w:rFonts w:ascii="宋体" w:hAnsi="宋体" w:eastAsia="宋体" w:cs="Times New Roman"/>
          <w:sz w:val="28"/>
          <w:szCs w:val="28"/>
        </w:rPr>
        <w:t>网</w:t>
      </w:r>
      <w:r>
        <w:rPr>
          <w:rFonts w:hint="eastAsia" w:ascii="宋体" w:hAnsi="宋体" w:eastAsia="宋体" w:cs="Times New Roman"/>
          <w:sz w:val="28"/>
          <w:szCs w:val="28"/>
        </w:rPr>
        <w:t>络</w:t>
      </w:r>
      <w:r>
        <w:rPr>
          <w:rFonts w:ascii="宋体" w:hAnsi="宋体" w:eastAsia="宋体" w:cs="Times New Roman"/>
          <w:sz w:val="28"/>
          <w:szCs w:val="28"/>
        </w:rPr>
        <w:t>功能的</w:t>
      </w:r>
      <w:r>
        <w:rPr>
          <w:rFonts w:hint="eastAsia" w:ascii="宋体" w:hAnsi="宋体" w:eastAsia="宋体" w:cs="Times New Roman"/>
          <w:sz w:val="28"/>
          <w:szCs w:val="28"/>
        </w:rPr>
        <w:t>手表等），如有携带者，应关闭（包括闹铃功能）并主动交候考室工作人员统一保管。未交出者将取消考试资格，考试成绩以零分处理。</w:t>
      </w:r>
    </w:p>
    <w:p>
      <w:pPr>
        <w:adjustRightInd w:val="0"/>
        <w:snapToGrid w:val="0"/>
        <w:spacing w:line="336" w:lineRule="auto"/>
        <w:ind w:left="480" w:firstLine="48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（二）考生参加考试必须凭面试通知书和身份证抽取顺序号。无抽签记录和顺序号者不得参加考试。</w:t>
      </w:r>
    </w:p>
    <w:p>
      <w:pPr>
        <w:adjustRightInd w:val="0"/>
        <w:snapToGrid w:val="0"/>
        <w:spacing w:line="336" w:lineRule="auto"/>
        <w:ind w:left="480" w:firstLine="48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（三）考生按抽签号顺序由工作人员引领进入准备室备课一小时。离开准备室进入考场前将本人所有物品带离准备室。</w:t>
      </w:r>
    </w:p>
    <w:p>
      <w:pPr>
        <w:adjustRightInd w:val="0"/>
        <w:snapToGrid w:val="0"/>
        <w:spacing w:line="336" w:lineRule="auto"/>
        <w:ind w:left="480" w:firstLine="48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（四）考试结束，应在考试室门口等候工作人员告知成绩，并在成绩告知单上签名，然后按规定线路立即离开考点，否则作零分处理。</w:t>
      </w:r>
    </w:p>
    <w:p>
      <w:pPr>
        <w:adjustRightInd w:val="0"/>
        <w:snapToGrid w:val="0"/>
        <w:spacing w:line="336" w:lineRule="auto"/>
        <w:ind w:left="480" w:firstLine="560" w:firstLineChars="200"/>
        <w:rPr>
          <w:rFonts w:ascii="宋体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（五）候考考生在候考期间必须服从工作人员的安排，不得随意走动，因故离开候考室必须征求工作人员的同意，并在其陪同下方可进行，考生上洗手间不得携带手提袋。</w:t>
      </w:r>
    </w:p>
    <w:p>
      <w:pPr>
        <w:adjustRightInd w:val="0"/>
        <w:snapToGrid w:val="0"/>
        <w:spacing w:line="336" w:lineRule="auto"/>
        <w:ind w:left="480" w:firstLine="560" w:firstLineChars="200"/>
        <w:rPr>
          <w:rFonts w:ascii="宋体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（六）候考考生严禁与已考考生或考官接触，否则作零分处理。</w:t>
      </w:r>
    </w:p>
    <w:p>
      <w:pPr>
        <w:adjustRightInd w:val="0"/>
        <w:snapToGrid w:val="0"/>
        <w:spacing w:line="336" w:lineRule="auto"/>
        <w:ind w:left="480" w:firstLine="48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（七）考生发现下列违反考场纪律情况的，可向现场工作人员或直接向考务办反映：</w:t>
      </w:r>
    </w:p>
    <w:p>
      <w:pPr>
        <w:adjustRightInd w:val="0"/>
        <w:snapToGrid w:val="0"/>
        <w:spacing w:line="336" w:lineRule="auto"/>
        <w:ind w:left="480" w:firstLine="560" w:firstLineChars="200"/>
        <w:rPr>
          <w:rFonts w:ascii="宋体" w:hAnsi="Calibri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1</w:t>
      </w:r>
      <w:r>
        <w:rPr>
          <w:rFonts w:hint="eastAsia" w:ascii="宋体" w:hAnsi="宋体" w:eastAsia="宋体" w:cs="Times New Roman"/>
          <w:sz w:val="28"/>
          <w:szCs w:val="28"/>
        </w:rPr>
        <w:t>、考生携带的通讯工具和电子设备未主动上交的、发现未关闭手机并擅自接听、收发短消息的。</w:t>
      </w:r>
    </w:p>
    <w:p>
      <w:pPr>
        <w:adjustRightInd w:val="0"/>
        <w:snapToGrid w:val="0"/>
        <w:spacing w:line="336" w:lineRule="auto"/>
        <w:ind w:left="480" w:firstLine="560" w:firstLineChars="200"/>
        <w:rPr>
          <w:rFonts w:ascii="宋体" w:hAnsi="Calibri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、候考考生与已考考生接触的。</w:t>
      </w:r>
    </w:p>
    <w:p>
      <w:pPr>
        <w:adjustRightInd w:val="0"/>
        <w:snapToGrid w:val="0"/>
        <w:spacing w:line="336" w:lineRule="auto"/>
        <w:ind w:left="480" w:firstLine="560" w:firstLineChars="200"/>
        <w:rPr>
          <w:rFonts w:ascii="宋体" w:hAnsi="Calibri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、应回避而未进行回避的。</w:t>
      </w:r>
    </w:p>
    <w:p>
      <w:pPr>
        <w:adjustRightInd w:val="0"/>
        <w:snapToGrid w:val="0"/>
        <w:spacing w:line="336" w:lineRule="auto"/>
        <w:ind w:left="480" w:firstLine="560" w:firstLineChars="200"/>
        <w:rPr>
          <w:rFonts w:ascii="宋体" w:hAnsi="Calibri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4</w:t>
      </w:r>
      <w:r>
        <w:rPr>
          <w:rFonts w:hint="eastAsia" w:ascii="宋体" w:hAnsi="宋体" w:eastAsia="宋体" w:cs="Times New Roman"/>
          <w:sz w:val="28"/>
          <w:szCs w:val="28"/>
        </w:rPr>
        <w:t>、未按顺序进行面试的。</w:t>
      </w:r>
    </w:p>
    <w:p>
      <w:pPr>
        <w:adjustRightInd w:val="0"/>
        <w:snapToGrid w:val="0"/>
        <w:spacing w:line="336" w:lineRule="auto"/>
        <w:ind w:left="480"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、其他违反考场纪律的。</w:t>
      </w:r>
    </w:p>
    <w:p>
      <w:pPr>
        <w:adjustRightInd w:val="0"/>
        <w:snapToGrid w:val="0"/>
        <w:spacing w:line="336" w:lineRule="auto"/>
        <w:ind w:left="480" w:firstLine="562" w:firstLineChars="200"/>
        <w:rPr>
          <w:rFonts w:ascii="黑体" w:hAnsi="黑体" w:eastAsia="黑体" w:cs="Times New Roman"/>
          <w:b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>（八）2</w:t>
      </w:r>
      <w:r>
        <w:rPr>
          <w:rFonts w:ascii="宋体" w:hAnsi="宋体" w:eastAsia="宋体" w:cs="Times New Roman"/>
          <w:b/>
          <w:sz w:val="28"/>
          <w:szCs w:val="28"/>
          <w:u w:val="single"/>
        </w:rPr>
        <w:t>019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>年</w:t>
      </w:r>
      <w:r>
        <w:rPr>
          <w:rFonts w:ascii="宋体" w:hAnsi="宋体" w:eastAsia="宋体" w:cs="Times New Roman"/>
          <w:b/>
          <w:sz w:val="28"/>
          <w:szCs w:val="28"/>
          <w:u w:val="single"/>
        </w:rPr>
        <w:t>的应届毕业生必须在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>201</w:t>
      </w:r>
      <w:r>
        <w:rPr>
          <w:rFonts w:ascii="宋体" w:hAnsi="宋体" w:eastAsia="宋体" w:cs="Times New Roman"/>
          <w:b/>
          <w:sz w:val="28"/>
          <w:szCs w:val="28"/>
          <w:u w:val="single"/>
        </w:rPr>
        <w:t>9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>年8月</w:t>
      </w:r>
      <w:r>
        <w:rPr>
          <w:rFonts w:ascii="宋体" w:hAnsi="宋体" w:eastAsia="宋体" w:cs="Times New Roman"/>
          <w:b/>
          <w:sz w:val="28"/>
          <w:szCs w:val="28"/>
          <w:u w:val="single"/>
        </w:rPr>
        <w:t>底前提供相应的学历（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>学位</w:t>
      </w:r>
      <w:r>
        <w:rPr>
          <w:rFonts w:ascii="宋体" w:hAnsi="宋体" w:eastAsia="宋体" w:cs="Times New Roman"/>
          <w:b/>
          <w:sz w:val="28"/>
          <w:szCs w:val="28"/>
          <w:u w:val="single"/>
        </w:rPr>
        <w:t>）证书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>及</w:t>
      </w:r>
      <w:r>
        <w:rPr>
          <w:rFonts w:ascii="宋体" w:hAnsi="宋体" w:eastAsia="宋体" w:cs="Times New Roman"/>
          <w:b/>
          <w:sz w:val="28"/>
          <w:szCs w:val="28"/>
          <w:u w:val="single"/>
        </w:rPr>
        <w:t>岗位要求的教师资格证等有关证书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>。</w:t>
      </w:r>
    </w:p>
    <w:p>
      <w:pPr>
        <w:adjustRightInd w:val="0"/>
        <w:snapToGrid w:val="0"/>
        <w:spacing w:line="336" w:lineRule="auto"/>
        <w:ind w:left="480" w:firstLine="562" w:firstLineChars="200"/>
        <w:rPr>
          <w:rFonts w:ascii="黑体" w:hAnsi="黑体" w:eastAsia="黑体" w:cs="Times New Roman"/>
          <w:b/>
          <w:sz w:val="28"/>
          <w:szCs w:val="28"/>
          <w:u w:val="single"/>
        </w:rPr>
      </w:pPr>
    </w:p>
    <w:p>
      <w:pPr>
        <w:adjustRightInd w:val="0"/>
        <w:snapToGrid w:val="0"/>
        <w:spacing w:line="336" w:lineRule="auto"/>
        <w:ind w:left="480" w:firstLine="562" w:firstLineChars="200"/>
        <w:rPr>
          <w:rFonts w:ascii="黑体" w:hAnsi="黑体" w:eastAsia="黑体" w:cs="Times New Roman"/>
          <w:b/>
          <w:sz w:val="28"/>
          <w:szCs w:val="28"/>
          <w:u w:val="single"/>
        </w:rPr>
      </w:pPr>
    </w:p>
    <w:p>
      <w:pPr>
        <w:adjustRightInd w:val="0"/>
        <w:snapToGrid w:val="0"/>
        <w:spacing w:line="336" w:lineRule="auto"/>
        <w:ind w:left="480" w:firstLine="562" w:firstLineChars="200"/>
        <w:rPr>
          <w:rFonts w:ascii="黑体" w:hAnsi="黑体" w:eastAsia="黑体" w:cs="Times New Roman"/>
          <w:b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b/>
          <w:sz w:val="28"/>
          <w:szCs w:val="28"/>
          <w:u w:val="single"/>
        </w:rPr>
        <w:t>本人</w:t>
      </w:r>
      <w:r>
        <w:rPr>
          <w:rFonts w:ascii="黑体" w:hAnsi="黑体" w:eastAsia="黑体" w:cs="Times New Roman"/>
          <w:b/>
          <w:sz w:val="28"/>
          <w:szCs w:val="28"/>
          <w:u w:val="single"/>
        </w:rPr>
        <w:t>已收到</w:t>
      </w:r>
      <w:r>
        <w:rPr>
          <w:rFonts w:hint="eastAsia" w:ascii="黑体" w:hAnsi="黑体" w:eastAsia="黑体" w:cs="Times New Roman"/>
          <w:b/>
          <w:sz w:val="28"/>
          <w:szCs w:val="28"/>
          <w:u w:val="single"/>
        </w:rPr>
        <w:t>该面试通知书</w:t>
      </w:r>
      <w:r>
        <w:rPr>
          <w:rFonts w:ascii="黑体" w:hAnsi="黑体" w:eastAsia="黑体" w:cs="Times New Roman"/>
          <w:b/>
          <w:sz w:val="28"/>
          <w:szCs w:val="28"/>
          <w:u w:val="single"/>
        </w:rPr>
        <w:t>（</w:t>
      </w:r>
      <w:r>
        <w:rPr>
          <w:rFonts w:hint="eastAsia" w:ascii="黑体" w:hAnsi="黑体" w:eastAsia="黑体" w:cs="Times New Roman"/>
          <w:b/>
          <w:sz w:val="28"/>
          <w:szCs w:val="28"/>
          <w:u w:val="single"/>
        </w:rPr>
        <w:t>考生</w:t>
      </w:r>
      <w:r>
        <w:rPr>
          <w:rFonts w:ascii="黑体" w:hAnsi="黑体" w:eastAsia="黑体" w:cs="Times New Roman"/>
          <w:b/>
          <w:sz w:val="28"/>
          <w:szCs w:val="28"/>
          <w:u w:val="single"/>
        </w:rPr>
        <w:t>须知）</w:t>
      </w:r>
      <w:r>
        <w:rPr>
          <w:rFonts w:hint="eastAsia" w:ascii="黑体" w:hAnsi="黑体" w:eastAsia="黑体" w:cs="Times New Roman"/>
          <w:b/>
          <w:sz w:val="28"/>
          <w:szCs w:val="28"/>
          <w:u w:val="single"/>
        </w:rPr>
        <w:t>原件。</w:t>
      </w:r>
      <w:r>
        <w:rPr>
          <w:rFonts w:hint="eastAsia" w:ascii="黑体" w:hAnsi="黑体" w:eastAsia="黑体" w:cs="Times New Roman"/>
          <w:b/>
          <w:sz w:val="28"/>
          <w:szCs w:val="28"/>
        </w:rPr>
        <w:t>考生签名</w:t>
      </w:r>
      <w:r>
        <w:rPr>
          <w:rFonts w:ascii="黑体" w:hAnsi="黑体" w:eastAsia="黑体" w:cs="Times New Roman"/>
          <w:b/>
          <w:sz w:val="28"/>
          <w:szCs w:val="28"/>
        </w:rPr>
        <w:t>：</w:t>
      </w:r>
    </w:p>
    <w:p/>
    <w:sectPr>
      <w:pgSz w:w="11906" w:h="16838"/>
      <w:pgMar w:top="1134" w:right="130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01"/>
    <w:rsid w:val="000C31A7"/>
    <w:rsid w:val="00254F38"/>
    <w:rsid w:val="00823001"/>
    <w:rsid w:val="009225A0"/>
    <w:rsid w:val="00BA4B20"/>
    <w:rsid w:val="00C5533A"/>
    <w:rsid w:val="03175CAD"/>
    <w:rsid w:val="496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727</Characters>
  <Lines>6</Lines>
  <Paragraphs>1</Paragraphs>
  <TotalTime>2</TotalTime>
  <ScaleCrop>false</ScaleCrop>
  <LinksUpToDate>false</LinksUpToDate>
  <CharactersWithSpaces>853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2019-07-30T06:30:00Z</dcterms:created>
  <dc:creator>jyj</dc:creator>
  <cp:lastModifiedBy>Administrator</cp:lastModifiedBy>
  <dcterms:modified xsi:type="dcterms:W3CDTF">2019-07-31T06:27:02Z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