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Ⅰ</w:t>
      </w:r>
      <w:r>
        <w:rPr>
          <w:rFonts w:hint="default" w:ascii="Times New Roman" w:hAnsi="Times New Roman" w:eastAsia="方正小标宋_GBK" w:cs="Times New Roman"/>
          <w:color w:val="000000"/>
          <w:spacing w:val="-68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类高校名单</w:t>
      </w:r>
    </w:p>
    <w:tbl>
      <w:tblPr>
        <w:tblStyle w:val="11"/>
        <w:tblpPr w:leftFromText="180" w:rightFromText="180" w:vertAnchor="text" w:horzAnchor="page" w:tblpXSpec="center" w:tblpY="28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中国人民大学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北京航空航天大学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北京理工大学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北京师范大学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中央民族大学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大连理工大学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哈尔滨工业大学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复旦大学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上海交通大学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华东师范大学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东南大学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中国科学技术大学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厦门大学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山东大学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华中科技大学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华南理工大学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电子科技大学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重庆大学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西北工业大学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兰州大学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国防科技大学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东北大学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云南大学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西北农林科技大学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新疆大学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仿宋_GB2312" w:cs="Times New Roman"/>
          <w:color w:val="4B4B4B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仿宋_GB2312" w:cs="Times New Roman"/>
          <w:color w:val="4B4B4B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Ⅱ类高校名单</w:t>
      </w:r>
    </w:p>
    <w:tbl>
      <w:tblPr>
        <w:tblStyle w:val="11"/>
        <w:tblpPr w:leftFromText="180" w:rightFromText="180" w:vertAnchor="text" w:horzAnchor="page" w:tblpXSpec="center" w:tblpY="28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北京交通大学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北京工业大学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北京化工大学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北京邮电大学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北京协和医学院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北京中医药大学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北京外国语大学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中国传媒大学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对外经济贸易大学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外交学院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中国人民公安大学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北京体育大学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中央音乐学院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中央美术学院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中央戏剧学院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中国科学院大学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福州大学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广州中医药大学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华南师范大学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贵州大学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哈尔滨工程大学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东北农业大学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中国地质大学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武汉理工大学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华中师范大学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中南财经政法大学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延边大学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东北师范大学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南京航空航天大学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南京理工大学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中国矿业大学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南京邮电大学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河海大学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南京林业大学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南京信息工程大学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南京中医药大学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中国药科大学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南昌大学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辽宁大学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大连海事大学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内蒙古大学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宁夏大学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青海大学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中国石油大学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太原理工大学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西安电子科技大学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长安大学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空军军医大学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华东理工大学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上海海洋大学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上海中医药大学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上海外国语大学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上海财经大学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上海体育学院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上海大学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海军军医大学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西南石油大学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成都理工大学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成都中医药大学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西南财经大学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天津医科大学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天津中医药大学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河北工业大学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西藏大学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石河子大学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中国美术学院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宁波大学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安徽大学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合肥工业大学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南京医科大学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湘潭大学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广州医科大学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南方科技大学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上海科技大学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上海师范大学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浙江师范大学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安徽师范大学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江西师范大学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福建师范大学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杭州师范大学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山东师范大学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河南师范大学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17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17"/>
          <w:kern w:val="0"/>
          <w:sz w:val="44"/>
          <w:szCs w:val="44"/>
        </w:rPr>
        <w:t>2023年泰兴市选聘专业型青年人才岗位计划表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17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（教育专项）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</w:pPr>
    </w:p>
    <w:tbl>
      <w:tblPr>
        <w:tblStyle w:val="10"/>
        <w:tblpPr w:leftFromText="180" w:rightFromText="180" w:vertAnchor="text" w:horzAnchor="page" w:tblpXSpec="center" w:tblpY="429"/>
        <w:tblOverlap w:val="never"/>
        <w:tblW w:w="885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07"/>
        <w:gridCol w:w="754"/>
        <w:gridCol w:w="4186"/>
        <w:gridCol w:w="10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选聘岗位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选聘人数</w:t>
            </w:r>
          </w:p>
        </w:tc>
        <w:tc>
          <w:tcPr>
            <w:tcW w:w="41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聘用单位及名额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1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754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1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</w:rPr>
              <w:t>高中语文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lang w:val="en-US" w:eastAsia="zh-CN"/>
              </w:rPr>
              <w:t>教师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vertAlign w:val="subscript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4186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</w:rPr>
              <w:t>泰兴中学1、泰兴中等专业学校1人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</w:rPr>
              <w:t>高中物理教师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</w:rPr>
              <w:t>黄桥中学1人、泰兴市第一高级中学1人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</w:rPr>
              <w:t>高中历史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lang w:val="en-US" w:eastAsia="zh-CN"/>
              </w:rPr>
              <w:t>教师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</w:rPr>
              <w:t>黄桥中学1人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2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</w:rPr>
              <w:t>心理健康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lang w:val="en-US" w:eastAsia="zh-CN"/>
              </w:rPr>
              <w:t>教师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</w:rPr>
              <w:t>泰兴中学1人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2023年泰兴市选聘专业型青年人才报名表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（教育专项）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     </w:t>
      </w:r>
    </w:p>
    <w:tbl>
      <w:tblPr>
        <w:tblStyle w:val="10"/>
        <w:tblW w:w="94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27"/>
        <w:gridCol w:w="453"/>
        <w:gridCol w:w="964"/>
        <w:gridCol w:w="182"/>
        <w:gridCol w:w="16"/>
        <w:gridCol w:w="1078"/>
        <w:gridCol w:w="1134"/>
        <w:gridCol w:w="1276"/>
        <w:gridCol w:w="109"/>
        <w:gridCol w:w="22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　　名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</w:t>
            </w:r>
          </w:p>
        </w:tc>
        <w:tc>
          <w:tcPr>
            <w:tcW w:w="35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　　别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应聘岗位</w:t>
            </w:r>
          </w:p>
        </w:tc>
        <w:tc>
          <w:tcPr>
            <w:tcW w:w="35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本科阶段</w:t>
            </w:r>
          </w:p>
        </w:tc>
        <w:tc>
          <w:tcPr>
            <w:tcW w:w="46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研究生阶段</w:t>
            </w:r>
          </w:p>
        </w:tc>
        <w:tc>
          <w:tcPr>
            <w:tcW w:w="46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8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入党时间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民族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籍贯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单位地址</w:t>
            </w:r>
          </w:p>
        </w:tc>
        <w:tc>
          <w:tcPr>
            <w:tcW w:w="22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其他联系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方式</w:t>
            </w:r>
          </w:p>
        </w:tc>
        <w:tc>
          <w:tcPr>
            <w:tcW w:w="23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家庭地址</w:t>
            </w:r>
          </w:p>
        </w:tc>
        <w:tc>
          <w:tcPr>
            <w:tcW w:w="22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14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外语等级水平</w:t>
            </w:r>
          </w:p>
        </w:tc>
        <w:tc>
          <w:tcPr>
            <w:tcW w:w="2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计算机等级水平</w:t>
            </w:r>
          </w:p>
        </w:tc>
        <w:tc>
          <w:tcPr>
            <w:tcW w:w="23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14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是否具有何种类型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教师资格证书</w:t>
            </w:r>
          </w:p>
        </w:tc>
        <w:tc>
          <w:tcPr>
            <w:tcW w:w="2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普通话等级水平</w:t>
            </w:r>
          </w:p>
        </w:tc>
        <w:tc>
          <w:tcPr>
            <w:tcW w:w="23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014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获奖情况</w:t>
            </w:r>
          </w:p>
        </w:tc>
        <w:tc>
          <w:tcPr>
            <w:tcW w:w="74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（学习和工作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从高中起填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831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家庭成员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关系</w:t>
            </w:r>
          </w:p>
        </w:tc>
        <w:tc>
          <w:tcPr>
            <w:tcW w:w="35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所在单位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审核意见 </w:t>
            </w:r>
          </w:p>
        </w:tc>
        <w:tc>
          <w:tcPr>
            <w:tcW w:w="8311" w:type="dxa"/>
            <w:gridSpan w:val="10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年   　月   　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专业型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青年人才选聘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量化积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分规则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11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4180"/>
        <w:gridCol w:w="12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  <w:t>积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分项目</w:t>
            </w: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  <w:t>积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分要素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学历情况(1分，以最高学历计分)</w:t>
            </w: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C9 联盟高校全日制博士研究生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Ⅰ类高校全日制博士研究生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C9 联盟高校全日制硕士研究生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Ⅰ类高校全日制硕士研究生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C9 联盟高校全日制本科生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Ⅰ类高校全日制本科生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Ⅱ类高校全日制博士研究生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Ⅱ类高校全日制硕士研究生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政治面貌(0.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分)</w:t>
            </w: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中共党员(含预备党员)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学业情况(1分)</w:t>
            </w: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国家奖学金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国家励志奖学金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专业技术资格及名师称号（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省特级教师、正高级教师，省教学名师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05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地市级名教师、学科带头人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副高级教师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A24XhWwAQAAdgMAAA4AAABkcnMvZTJvRG9jLnhtbK1TTY/TMBC9&#10;I/EfLN9p0gpBiZrugQqEhGClhfPKdSaNpfiDGbdJ+fWMnaSLlsseyMF5E4+f572Z7O5G24sLIBnv&#10;arlelVKA074x7lTLnz8+vdlKQVG5RvXeQS2vQPJu//rVbggVbHzn+wZQMImjagi17GIMVVGQ7sAq&#10;WvkAjjdbj1ZFDvFUNKgGZrd9sSnLd8XgsQnoNRDx18O0KWdGfAmhb1uj4eD12YKLEytCryJLos4E&#10;kvtcbduCjt/bliCKvpasNOaVL2F8TGux36nqhCp0Rs8lqJeU8EyTVcbxpTeqg4pKnNH8Q2WNRk++&#10;jSvtbTEJyY6winX5zJuHTgXIWthqCjfT6f/R6m+XexSm4UmQwinLDX8cS34e6W354X3yZwhUcdpD&#10;uMc5IoZJ7NiiTW+WIcbs6fXmKYxRaP643m6225Lt1ry3BMxTPB0PSPEzeCsSqCVy07KX6vKV4pS6&#10;pPC5VM5UQEJxPI5zVUffXFkL+qnJPOIMOo+/pRi4wbWkX2eFIEX/xbGDaRoWgAs4LkA5zUdrGaWY&#10;4MeYpyaVk+7ldmQN8+ikfv8d56yn32X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ANuF4V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RmMTBkYjUyYmNiZjYxZDEwNTMwMWQ2YjY4ZTQifQ=="/>
  </w:docVars>
  <w:rsids>
    <w:rsidRoot w:val="00000000"/>
    <w:rsid w:val="03422DA6"/>
    <w:rsid w:val="06D33870"/>
    <w:rsid w:val="0BC67500"/>
    <w:rsid w:val="10343273"/>
    <w:rsid w:val="252968BE"/>
    <w:rsid w:val="30326EFC"/>
    <w:rsid w:val="305066FB"/>
    <w:rsid w:val="38F20C21"/>
    <w:rsid w:val="41FF0A9A"/>
    <w:rsid w:val="4C1B1090"/>
    <w:rsid w:val="5BBF224D"/>
    <w:rsid w:val="5C980679"/>
    <w:rsid w:val="5CFF276A"/>
    <w:rsid w:val="5DD2724D"/>
    <w:rsid w:val="6A630519"/>
    <w:rsid w:val="6F706148"/>
    <w:rsid w:val="731D15F7"/>
    <w:rsid w:val="75973D73"/>
    <w:rsid w:val="794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9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link w:val="27"/>
    <w:qFormat/>
    <w:uiPriority w:val="99"/>
    <w:pPr>
      <w:jc w:val="left"/>
    </w:pPr>
  </w:style>
  <w:style w:type="paragraph" w:styleId="5">
    <w:name w:val="Balloon Text"/>
    <w:basedOn w:val="1"/>
    <w:link w:val="29"/>
    <w:qFormat/>
    <w:uiPriority w:val="99"/>
    <w:rPr>
      <w:sz w:val="18"/>
      <w:szCs w:val="18"/>
    </w:rPr>
  </w:style>
  <w:style w:type="paragraph" w:styleId="6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8"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Medium Grid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3">
    <w:name w:val="Medium Grid 3 Accent 1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4">
    <w:name w:val="Medium Grid 3 Accent 2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5">
    <w:name w:val="Medium Grid 3 Accent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6">
    <w:name w:val="Medium Grid 3 Accent 4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7">
    <w:name w:val="Medium Grid 3 Accent 5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8">
    <w:name w:val="Medium Grid 3 Accent 6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Hyperlink"/>
    <w:basedOn w:val="19"/>
    <w:qFormat/>
    <w:uiPriority w:val="99"/>
    <w:rPr>
      <w:color w:val="0000FF"/>
      <w:u w:val="single"/>
    </w:rPr>
  </w:style>
  <w:style w:type="character" w:styleId="22">
    <w:name w:val="annotation reference"/>
    <w:basedOn w:val="19"/>
    <w:qFormat/>
    <w:uiPriority w:val="99"/>
    <w:rPr>
      <w:sz w:val="21"/>
      <w:szCs w:val="21"/>
    </w:rPr>
  </w:style>
  <w:style w:type="character" w:customStyle="1" w:styleId="23">
    <w:name w:val="NormalCharacter"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页眉 Char"/>
    <w:basedOn w:val="19"/>
    <w:link w:val="7"/>
    <w:qFormat/>
    <w:uiPriority w:val="99"/>
    <w:rPr>
      <w:sz w:val="18"/>
      <w:szCs w:val="18"/>
    </w:rPr>
  </w:style>
  <w:style w:type="character" w:customStyle="1" w:styleId="26">
    <w:name w:val="页脚 Char"/>
    <w:basedOn w:val="19"/>
    <w:link w:val="6"/>
    <w:qFormat/>
    <w:uiPriority w:val="99"/>
    <w:rPr>
      <w:sz w:val="18"/>
      <w:szCs w:val="18"/>
    </w:rPr>
  </w:style>
  <w:style w:type="character" w:customStyle="1" w:styleId="27">
    <w:name w:val="批注文字 Char"/>
    <w:basedOn w:val="19"/>
    <w:link w:val="4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28">
    <w:name w:val="批注主题 Char"/>
    <w:basedOn w:val="27"/>
    <w:link w:val="9"/>
    <w:qFormat/>
    <w:uiPriority w:val="99"/>
    <w:rPr>
      <w:b/>
      <w:bCs/>
    </w:rPr>
  </w:style>
  <w:style w:type="character" w:customStyle="1" w:styleId="29">
    <w:name w:val="批注框文本 Char"/>
    <w:basedOn w:val="19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1410</Words>
  <Characters>1448</Characters>
  <Lines>0</Lines>
  <Paragraphs>506</Paragraphs>
  <TotalTime>38</TotalTime>
  <ScaleCrop>false</ScaleCrop>
  <LinksUpToDate>false</LinksUpToDate>
  <CharactersWithSpaces>1505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2023-06-16T06:12:00Z</dcterms:created>
  <dc:creator>txzzb1015</dc:creator>
  <cp:lastModifiedBy>梦之蓝</cp:lastModifiedBy>
  <cp:lastPrinted>2023-06-17T01:04:00Z</cp:lastPrinted>
  <dcterms:modified xsi:type="dcterms:W3CDTF">2023-06-17T04:49:39Z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DF5C1E297B954FCDBCF052C0E134419A_13</vt:lpwstr>
  </property>
</Properties>
</file>