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bCs/>
          <w:color w:val="000000" w:themeColor="text1"/>
          <w:kern w:val="36"/>
          <w:sz w:val="28"/>
          <w:szCs w:val="28"/>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bCs/>
          <w:color w:val="000000" w:themeColor="text1"/>
          <w:kern w:val="36"/>
          <w:sz w:val="28"/>
          <w:szCs w:val="28"/>
          <w:lang w:eastAsia="zh-CN"/>
          <w14:textFill>
            <w14:solidFill>
              <w14:schemeClr w14:val="tx1"/>
            </w14:solidFill>
          </w14:textFill>
        </w:rPr>
        <w:t>附件</w:t>
      </w:r>
      <w:r>
        <w:rPr>
          <w:rFonts w:hint="eastAsia" w:ascii="方正小标宋简体" w:hAnsi="方正小标宋简体" w:eastAsia="方正小标宋简体" w:cs="方正小标宋简体"/>
          <w:bCs/>
          <w:color w:val="000000" w:themeColor="text1"/>
          <w:kern w:val="36"/>
          <w:sz w:val="28"/>
          <w:szCs w:val="28"/>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sz w:val="24"/>
          <w:szCs w:val="24"/>
          <w:vertAlign w:val="baseline"/>
          <w:lang w:val="en-US" w:eastAsia="zh-CN"/>
        </w:rPr>
      </w:pPr>
      <w:r>
        <w:rPr>
          <w:rFonts w:hint="eastAsia" w:ascii="方正小标宋简体" w:hAnsi="方正小标宋简体" w:eastAsia="方正小标宋简体" w:cs="方正小标宋简体"/>
          <w:bCs/>
          <w:color w:val="000000" w:themeColor="text1"/>
          <w:kern w:val="36"/>
          <w:sz w:val="36"/>
          <w:szCs w:val="36"/>
          <w14:textFill>
            <w14:solidFill>
              <w14:schemeClr w14:val="tx1"/>
            </w14:solidFill>
          </w14:textFill>
        </w:rPr>
        <w:t>202</w:t>
      </w:r>
      <w:r>
        <w:rPr>
          <w:rFonts w:hint="eastAsia" w:ascii="方正小标宋简体" w:hAnsi="方正小标宋简体" w:eastAsia="方正小标宋简体" w:cs="方正小标宋简体"/>
          <w:bCs/>
          <w:color w:val="000000" w:themeColor="text1"/>
          <w:kern w:val="36"/>
          <w:sz w:val="36"/>
          <w:szCs w:val="36"/>
          <w:lang w:val="en-US" w:eastAsia="zh-CN"/>
          <w14:textFill>
            <w14:solidFill>
              <w14:schemeClr w14:val="tx1"/>
            </w14:solidFill>
          </w14:textFill>
        </w:rPr>
        <w:t>3</w:t>
      </w:r>
      <w:r>
        <w:rPr>
          <w:rFonts w:hint="eastAsia" w:ascii="方正小标宋简体" w:hAnsi="方正小标宋简体" w:eastAsia="方正小标宋简体" w:cs="方正小标宋简体"/>
          <w:bCs/>
          <w:color w:val="000000" w:themeColor="text1"/>
          <w:kern w:val="36"/>
          <w:sz w:val="36"/>
          <w:szCs w:val="36"/>
          <w14:textFill>
            <w14:solidFill>
              <w14:schemeClr w14:val="tx1"/>
            </w14:solidFill>
          </w14:textFill>
        </w:rPr>
        <w:t>年太仓市教育</w:t>
      </w:r>
      <w:r>
        <w:rPr>
          <w:rFonts w:hint="eastAsia" w:ascii="方正小标宋简体" w:hAnsi="方正小标宋简体" w:eastAsia="方正小标宋简体" w:cs="方正小标宋简体"/>
          <w:bCs/>
          <w:color w:val="000000" w:themeColor="text1"/>
          <w:kern w:val="36"/>
          <w:sz w:val="36"/>
          <w:szCs w:val="36"/>
          <w:lang w:val="en-US" w:eastAsia="zh-CN"/>
          <w14:textFill>
            <w14:solidFill>
              <w14:schemeClr w14:val="tx1"/>
            </w14:solidFill>
          </w14:textFill>
        </w:rPr>
        <w:t>局直属单位选聘工作人员岗位表</w:t>
      </w:r>
    </w:p>
    <w:tbl>
      <w:tblPr>
        <w:tblStyle w:val="3"/>
        <w:tblW w:w="14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33"/>
        <w:gridCol w:w="2019"/>
        <w:gridCol w:w="1426"/>
        <w:gridCol w:w="807"/>
        <w:gridCol w:w="846"/>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44" w:type="dxa"/>
            <w:vAlign w:val="center"/>
          </w:tcPr>
          <w:p>
            <w:pP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岗位代码</w:t>
            </w:r>
          </w:p>
        </w:tc>
        <w:tc>
          <w:tcPr>
            <w:tcW w:w="1333" w:type="dxa"/>
            <w:vAlign w:val="center"/>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岗位名称</w:t>
            </w:r>
          </w:p>
        </w:tc>
        <w:tc>
          <w:tcPr>
            <w:tcW w:w="2019" w:type="dxa"/>
            <w:vAlign w:val="center"/>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岗位简介</w:t>
            </w:r>
          </w:p>
        </w:tc>
        <w:tc>
          <w:tcPr>
            <w:tcW w:w="1426" w:type="dxa"/>
            <w:vAlign w:val="center"/>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选聘单位</w:t>
            </w:r>
          </w:p>
        </w:tc>
        <w:tc>
          <w:tcPr>
            <w:tcW w:w="807" w:type="dxa"/>
            <w:vAlign w:val="center"/>
          </w:tcPr>
          <w:p>
            <w:pPr>
              <w:jc w:val="center"/>
              <w:rPr>
                <w:rFonts w:hint="default" w:ascii="Times New Roman" w:hAnsi="Times New Roman" w:eastAsia="仿宋_GB2312" w:cs="Times New Roman"/>
                <w:b/>
                <w:bCs/>
                <w:kern w:val="2"/>
                <w:sz w:val="24"/>
                <w:szCs w:val="24"/>
                <w:vertAlign w:val="baseline"/>
                <w:lang w:val="en-US" w:eastAsia="zh-CN" w:bidi="ar-SA"/>
              </w:rPr>
            </w:pPr>
            <w:r>
              <w:rPr>
                <w:rFonts w:hint="default" w:ascii="Times New Roman" w:hAnsi="Times New Roman" w:eastAsia="仿宋_GB2312" w:cs="Times New Roman"/>
                <w:b/>
                <w:bCs/>
                <w:sz w:val="24"/>
                <w:szCs w:val="24"/>
                <w:vertAlign w:val="baseline"/>
                <w:lang w:val="en-US" w:eastAsia="zh-CN"/>
              </w:rPr>
              <w:t>选聘人数</w:t>
            </w:r>
          </w:p>
        </w:tc>
        <w:tc>
          <w:tcPr>
            <w:tcW w:w="846" w:type="dxa"/>
            <w:vAlign w:val="center"/>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学历</w:t>
            </w:r>
          </w:p>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要求</w:t>
            </w:r>
          </w:p>
        </w:tc>
        <w:tc>
          <w:tcPr>
            <w:tcW w:w="6994" w:type="dxa"/>
            <w:vAlign w:val="center"/>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44"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01</w:t>
            </w:r>
          </w:p>
        </w:tc>
        <w:tc>
          <w:tcPr>
            <w:tcW w:w="1333"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rPr>
              <w:t>系统数据管理员</w:t>
            </w:r>
          </w:p>
        </w:tc>
        <w:tc>
          <w:tcPr>
            <w:tcW w:w="2019"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从事平台系统管理和数据的采集、加工、维护工作</w:t>
            </w:r>
          </w:p>
        </w:tc>
        <w:tc>
          <w:tcPr>
            <w:tcW w:w="1426"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lang w:val="en-US" w:eastAsia="zh-CN"/>
              </w:rPr>
              <w:t>太仓市教育信息化中心</w:t>
            </w:r>
          </w:p>
        </w:tc>
        <w:tc>
          <w:tcPr>
            <w:tcW w:w="807"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w:t>
            </w:r>
          </w:p>
        </w:tc>
        <w:tc>
          <w:tcPr>
            <w:tcW w:w="846"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本科及以上</w:t>
            </w:r>
          </w:p>
        </w:tc>
        <w:tc>
          <w:tcPr>
            <w:tcW w:w="6994" w:type="dxa"/>
            <w:vAlign w:val="center"/>
          </w:tcPr>
          <w:p>
            <w:pPr>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具有较高信息化素养和一定的管理工作经验，须担任过学校中层职务或学科教研（备课）组长、年级组长。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44"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02</w:t>
            </w:r>
          </w:p>
        </w:tc>
        <w:tc>
          <w:tcPr>
            <w:tcW w:w="1333"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rPr>
              <w:t>学生发展</w:t>
            </w:r>
            <w:r>
              <w:rPr>
                <w:rFonts w:hint="default" w:ascii="Times New Roman" w:hAnsi="Times New Roman" w:eastAsia="仿宋_GB2312" w:cs="Times New Roman"/>
                <w:sz w:val="24"/>
                <w:szCs w:val="24"/>
                <w:lang w:eastAsia="zh-CN"/>
              </w:rPr>
              <w:t>专业</w:t>
            </w:r>
            <w:r>
              <w:rPr>
                <w:rFonts w:hint="default" w:ascii="Times New Roman" w:hAnsi="Times New Roman" w:eastAsia="仿宋_GB2312" w:cs="Times New Roman"/>
                <w:sz w:val="24"/>
                <w:szCs w:val="24"/>
              </w:rPr>
              <w:t>指导员</w:t>
            </w:r>
          </w:p>
        </w:tc>
        <w:tc>
          <w:tcPr>
            <w:tcW w:w="2019"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从事学生发展指导工作</w:t>
            </w:r>
          </w:p>
        </w:tc>
        <w:tc>
          <w:tcPr>
            <w:tcW w:w="1426"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lang w:val="en-US" w:eastAsia="zh-CN"/>
              </w:rPr>
              <w:t>太仓市招生办公室</w:t>
            </w:r>
          </w:p>
        </w:tc>
        <w:tc>
          <w:tcPr>
            <w:tcW w:w="807"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w:t>
            </w:r>
          </w:p>
        </w:tc>
        <w:tc>
          <w:tcPr>
            <w:tcW w:w="846"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本科及以上</w:t>
            </w:r>
          </w:p>
        </w:tc>
        <w:tc>
          <w:tcPr>
            <w:tcW w:w="6994" w:type="dxa"/>
            <w:vAlign w:val="center"/>
          </w:tcPr>
          <w:p>
            <w:pPr>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从事过学生发展指导工作，具有“中小学生涯辅导师证书”，或具有“苏州市中小学心理健康兼职教师证书”，或具有“苏州市家庭教师指导师证书”，或从事过班主任（行政）工作，或开设过太仓市级及以上学生发展指导公开课（评优课）。具有较强的政策解读研究能力，具有较强的组织协调能力、课题研究能力、论文写作能力，工作细致负责，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44"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03</w:t>
            </w:r>
          </w:p>
        </w:tc>
        <w:tc>
          <w:tcPr>
            <w:tcW w:w="1333"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学生营养配餐管理员</w:t>
            </w:r>
          </w:p>
        </w:tc>
        <w:tc>
          <w:tcPr>
            <w:tcW w:w="2019" w:type="dxa"/>
            <w:vAlign w:val="center"/>
          </w:tcPr>
          <w:p>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从事学生的营养用餐管理，为中小学生健康饮食提供科学指导</w:t>
            </w:r>
          </w:p>
        </w:tc>
        <w:tc>
          <w:tcPr>
            <w:tcW w:w="1426" w:type="dxa"/>
            <w:vAlign w:val="center"/>
          </w:tcPr>
          <w:p>
            <w:pPr>
              <w:jc w:val="left"/>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lang w:val="en-US" w:eastAsia="zh-CN"/>
              </w:rPr>
              <w:t>太仓市教育装备与勤工俭学管理中心</w:t>
            </w:r>
          </w:p>
        </w:tc>
        <w:tc>
          <w:tcPr>
            <w:tcW w:w="807"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w:t>
            </w:r>
          </w:p>
        </w:tc>
        <w:tc>
          <w:tcPr>
            <w:tcW w:w="846"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本科及以上</w:t>
            </w:r>
          </w:p>
        </w:tc>
        <w:tc>
          <w:tcPr>
            <w:tcW w:w="6994" w:type="dxa"/>
            <w:vAlign w:val="center"/>
          </w:tcPr>
          <w:p>
            <w:pPr>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具有丰富的管理工作经验，须担任过学校总务主任或后勤园长或幼儿园熟悉营养配餐工作的后勤组长。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744" w:type="dxa"/>
            <w:vAlign w:val="center"/>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04</w:t>
            </w:r>
          </w:p>
        </w:tc>
        <w:tc>
          <w:tcPr>
            <w:tcW w:w="1333" w:type="dxa"/>
            <w:vAlign w:val="center"/>
          </w:tcPr>
          <w:p>
            <w:p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专业教师</w:t>
            </w:r>
          </w:p>
        </w:tc>
        <w:tc>
          <w:tcPr>
            <w:tcW w:w="2019" w:type="dxa"/>
            <w:vAlign w:val="center"/>
          </w:tcPr>
          <w:p>
            <w:pPr>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从事校外专业类课程教学，辅助后勤工作</w:t>
            </w:r>
          </w:p>
        </w:tc>
        <w:tc>
          <w:tcPr>
            <w:tcW w:w="1426" w:type="dxa"/>
            <w:vAlign w:val="center"/>
          </w:tcPr>
          <w:p>
            <w:pPr>
              <w:jc w:val="lef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太仓市青少年活动中心</w:t>
            </w:r>
          </w:p>
        </w:tc>
        <w:tc>
          <w:tcPr>
            <w:tcW w:w="807" w:type="dxa"/>
            <w:vAlign w:val="center"/>
          </w:tcPr>
          <w:p>
            <w:pPr>
              <w:jc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w:t>
            </w:r>
          </w:p>
        </w:tc>
        <w:tc>
          <w:tcPr>
            <w:tcW w:w="846" w:type="dxa"/>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本科及以上</w:t>
            </w:r>
          </w:p>
        </w:tc>
        <w:tc>
          <w:tcPr>
            <w:tcW w:w="6994" w:type="dxa"/>
            <w:vAlign w:val="center"/>
          </w:tcPr>
          <w:p>
            <w:pPr>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具有太仓市学科新秀及以上骨干教师称号，现任教学科为信息技术、科学、美术、语文。</w:t>
            </w:r>
            <w:r>
              <w:rPr>
                <w:rFonts w:hint="eastAsia" w:ascii="Times New Roman" w:hAnsi="Times New Roman" w:eastAsia="仿宋_GB2312" w:cs="Times New Roman"/>
                <w:sz w:val="24"/>
                <w:szCs w:val="24"/>
                <w:lang w:val="en-US" w:eastAsia="zh-CN"/>
              </w:rPr>
              <w:t>毕业</w:t>
            </w:r>
            <w:r>
              <w:rPr>
                <w:rFonts w:hint="default" w:ascii="Times New Roman" w:hAnsi="Times New Roman" w:eastAsia="仿宋_GB2312" w:cs="Times New Roman"/>
                <w:sz w:val="24"/>
                <w:szCs w:val="24"/>
                <w:lang w:val="en-US" w:eastAsia="zh-CN"/>
              </w:rPr>
              <w:t>专业须与所任学科相符。具有丰富的教育活动管理工作经验，具有校级或以上学生大型活动组织与策划经验。辅导所任教学科的学生活动或作品在太仓市级及以上获奖。近五年在省级及以上刊物发表过所教专业文章不少于1篇，太仓市级及以上公开课（评优课）不少于1节，有参与太仓市级及以上科研经历。35周岁以下有歌唱、表演、朗诵等才艺特长的年轻教师优先。</w:t>
            </w:r>
          </w:p>
        </w:tc>
      </w:tr>
    </w:tbl>
    <w:p>
      <w:pPr>
        <w:rPr>
          <w:rFonts w:hint="eastAsia" w:eastAsiaTheme="minorEastAsia"/>
          <w:lang w:val="en-US" w:eastAsia="zh-CN"/>
        </w:rPr>
      </w:pPr>
    </w:p>
    <w:sectPr>
      <w:pgSz w:w="16838" w:h="11906" w:orient="landscape"/>
      <w:pgMar w:top="1463"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E0358"/>
    <w:rsid w:val="1FBE0358"/>
    <w:rsid w:val="32C33687"/>
    <w:rsid w:val="3D873355"/>
    <w:rsid w:val="73826833"/>
    <w:rsid w:val="738B3861"/>
    <w:rsid w:val="771B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686</Words>
  <Characters>694</Characters>
  <Lines>0</Lines>
  <Paragraphs>0</Paragraphs>
  <TotalTime>11</TotalTime>
  <ScaleCrop>false</ScaleCrop>
  <LinksUpToDate>false</LinksUpToDate>
  <CharactersWithSpaces>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2023-07-27T06:55:00Z</dcterms:created>
  <dc:creator>王寅刚</dc:creator>
  <cp:lastModifiedBy>梦之蓝</cp:lastModifiedBy>
  <cp:lastPrinted>2023-08-01T02:33:00Z</cp:lastPrinted>
  <dcterms:modified xsi:type="dcterms:W3CDTF">2023-08-01T06:46:25Z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DAAC3737DFBF45A38E93E37B032DF0BC_13</vt:lpwstr>
  </property>
</Properties>
</file>