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44"/>
          <w:szCs w:val="32"/>
        </w:rPr>
        <w:t>无锡高新区（新吴区）教育系统2024年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32"/>
        </w:rPr>
        <w:t>引进优秀青年人才（一）</w:t>
      </w:r>
      <w:r>
        <w:rPr>
          <w:rFonts w:hint="eastAsia" w:eastAsia="黑体" w:cs="Times New Roman"/>
          <w:sz w:val="44"/>
          <w:szCs w:val="32"/>
          <w:lang w:eastAsia="zh-CN"/>
        </w:rPr>
        <w:t>无锡</w:t>
      </w:r>
      <w:r>
        <w:rPr>
          <w:rFonts w:hint="default" w:ascii="Times New Roman" w:hAnsi="Times New Roman" w:eastAsia="黑体" w:cs="Times New Roman"/>
          <w:sz w:val="44"/>
          <w:szCs w:val="32"/>
        </w:rPr>
        <w:t>考点</w:t>
      </w:r>
      <w:r>
        <w:rPr>
          <w:rFonts w:hint="eastAsia" w:eastAsia="黑体" w:cs="Times New Roman"/>
          <w:sz w:val="44"/>
          <w:szCs w:val="32"/>
          <w:lang w:eastAsia="zh-CN"/>
        </w:rPr>
        <w:t>（初中岗位）</w:t>
      </w:r>
      <w:r>
        <w:rPr>
          <w:rFonts w:hint="eastAsia" w:eastAsia="黑体" w:cs="Times New Roman"/>
          <w:sz w:val="44"/>
          <w:szCs w:val="32"/>
          <w:lang w:val="en-US" w:eastAsia="zh-CN"/>
        </w:rPr>
        <w:t>进入现场资格审核人员名单公告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无锡高新区（新吴区）教育系统2024年引进优秀青年人才公告（一）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锡人社事招公告备[2023]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无锡高新区（新吴区）教育系统2024年引进优秀青年人才（一）无锡考点（初中岗位）进入现场资格审核人员名单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公告如下：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一、进入现场资格审核人员名单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：见附件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缴费相关事项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进入</w:t>
      </w:r>
      <w:r>
        <w:rPr>
          <w:rFonts w:hint="eastAsia" w:eastAsia="仿宋_GB2312" w:cs="Times New Roman"/>
          <w:sz w:val="32"/>
          <w:szCs w:val="32"/>
          <w:lang w:eastAsia="zh-CN"/>
        </w:rPr>
        <w:t>无锡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考点（初中岗位）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现场资格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的考生须缴纳考试费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0元。缴费时间和方式：考生于2023年1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:00间登录无锡高新区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新吴区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教师招聘网（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http://xwzp.wxeic.com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）缴纳考试费。考生未在规定时间内完成缴费，视作自动放弃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现场资格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将无法参加综合能力素质考核，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招聘单位可按序递补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现场资格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现场资格审核后即获得进入综合能力素质考核的机会，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缴费成功后未按期参加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现场资格审核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的不予退费。</w:t>
      </w:r>
    </w:p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进入</w:t>
      </w:r>
      <w:r>
        <w:rPr>
          <w:rFonts w:hint="eastAsia" w:eastAsia="仿宋_GB2312" w:cs="Times New Roman"/>
          <w:sz w:val="32"/>
          <w:szCs w:val="32"/>
          <w:lang w:eastAsia="zh-CN"/>
        </w:rPr>
        <w:t>无锡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考点（初中岗位）现场资格审核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考生扫描下方二维码关注“新吴学校招聘”信息发布公众号，并点击“系统绑定”实名认证。</w:t>
      </w:r>
    </w:p>
    <w:p>
      <w:pPr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2028825" cy="2162175"/>
            <wp:effectExtent l="0" t="0" r="9525" b="9525"/>
            <wp:docPr id="1" name="图片 1" descr="微信图片_2023121111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11108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无锡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考点（初中岗位）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现场资格审核、综合素质考核和面试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在新吴教育网上公布（http://www.xwzhjy.com/）。请各位考生及时关注并查询相关信息。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无锡高新区（新吴区）教育局</w:t>
      </w:r>
    </w:p>
    <w:p>
      <w:pPr>
        <w:ind w:firstLine="64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MzI5YzQ0NmRmZTFjODE4YjVhNTIyZTUwNTIxMTcifQ=="/>
  </w:docVars>
  <w:rsids>
    <w:rsidRoot w:val="00000000"/>
    <w:rsid w:val="0D467AA5"/>
    <w:rsid w:val="0EA671DE"/>
    <w:rsid w:val="1E3E5ADB"/>
    <w:rsid w:val="225D446F"/>
    <w:rsid w:val="30E55D77"/>
    <w:rsid w:val="382E3A92"/>
    <w:rsid w:val="43754954"/>
    <w:rsid w:val="447D51E9"/>
    <w:rsid w:val="47DF2BD0"/>
    <w:rsid w:val="48E1365D"/>
    <w:rsid w:val="7DB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2023-12-10T05:47:00Z</dcterms:created>
  <dc:creator>admin</dc:creator>
  <cp:lastModifiedBy>梦之蓝</cp:lastModifiedBy>
  <cp:lastPrinted>2023-12-11T03:32:00Z</cp:lastPrinted>
  <dcterms:modified xsi:type="dcterms:W3CDTF">2023-12-22T11:03:51Z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93820DCDD3C6413AA2E6FBA3FBE8244B_13</vt:lpwstr>
  </property>
</Properties>
</file>