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rPr>
      </w:pPr>
      <w:bookmarkStart w:id="0" w:name="_GoBack"/>
      <w:bookmarkEnd w:id="0"/>
      <w:r>
        <w:rPr>
          <w:rFonts w:hint="eastAsia"/>
        </w:rPr>
        <w:t>成绩复查须知</w:t>
      </w:r>
    </w:p>
    <w:p>
      <w:pPr>
        <w:rPr>
          <w:rFonts w:hint="eastAsia"/>
        </w:rPr>
      </w:pPr>
      <w:r>
        <w:rPr>
          <w:rFonts w:hint="eastAsia"/>
        </w:rPr>
        <w:t>1、应考人员对考试成绩如有疑问，可在考试成绩公布后25天内（公务员考试、事业单位考试应在3天内）办理核查手续，过期不予受理；</w:t>
      </w:r>
    </w:p>
    <w:p>
      <w:pPr>
        <w:rPr>
          <w:rFonts w:hint="eastAsia"/>
        </w:rPr>
      </w:pPr>
      <w:r>
        <w:rPr>
          <w:rFonts w:hint="eastAsia"/>
        </w:rPr>
        <w:t>2、复查试卷的内容包括：应考人员的相关信息是否准确；登分、核分是否正确；有无漏改、错改；是否有违纪记录或者其它异常情况等。对主观题评卷的宽严幅度不在复查范围之内，不作为变更成绩的依据。</w:t>
      </w:r>
    </w:p>
    <w:p>
      <w:pPr>
        <w:rPr>
          <w:rFonts w:hint="eastAsia"/>
        </w:rPr>
      </w:pPr>
      <w:r>
        <w:rPr>
          <w:rFonts w:hint="eastAsia"/>
        </w:rPr>
        <w:t>3、考生复查成绩须填写《成绩核查申请表》（可在本网站下载）。</w:t>
      </w:r>
    </w:p>
    <w:p>
      <w:pPr>
        <w:rPr>
          <w:rFonts w:hint="eastAsia"/>
        </w:rPr>
      </w:pPr>
      <w:r>
        <w:rPr>
          <w:rFonts w:hint="eastAsia"/>
        </w:rPr>
        <w:t>4、考生的《成绩核查申请表》由各市、省直主管部门收集报省人事考试中心。试卷在省阅卷的，省考试中心在收到此表后一个月内给予答复；试卷由国家统一评阅的，省考试中心收集报人事部考试中心，部考试中心回复后即予答复。</w:t>
      </w:r>
    </w:p>
    <w:p>
      <w:pPr>
        <w:rPr>
          <w:rFonts w:hint="eastAsia"/>
        </w:rPr>
      </w:pPr>
      <w:r>
        <w:rPr>
          <w:rFonts w:hint="eastAsia"/>
        </w:rPr>
        <w:t>5、考生成绩复查须提交《成绩核查申请表》、准考证复印件、网上打印的成绩查询页面。</w:t>
      </w:r>
    </w:p>
    <w:p>
      <w:pPr>
        <w:rPr>
          <w:rFonts w:hint="eastAsia"/>
        </w:rPr>
      </w:pPr>
    </w:p>
    <w:p>
      <w:pPr>
        <w:rPr>
          <w:rFonts w:hint="eastAsia"/>
        </w:rPr>
      </w:pPr>
    </w:p>
    <w:p>
      <w:pPr>
        <w:rPr>
          <w:rFonts w:hint="eastAsia"/>
        </w:rPr>
      </w:pPr>
    </w:p>
    <w:p>
      <w:pPr>
        <w:rPr>
          <w:rFonts w:hint="eastAsia"/>
        </w:rPr>
      </w:pPr>
      <w:r>
        <w:rPr>
          <w:rFonts w:hint="eastAsia"/>
        </w:rPr>
        <w:t>附件：成绩核查申请表</w:t>
      </w:r>
    </w:p>
    <w:p>
      <w:pPr>
        <w:jc w:val="center"/>
        <w:rPr>
          <w:rFonts w:hint="eastAsia" w:eastAsia="黑体"/>
          <w:b/>
          <w:bCs/>
          <w:sz w:val="44"/>
        </w:rPr>
      </w:pPr>
      <w:r>
        <w:rPr>
          <w:rFonts w:hint="eastAsia" w:eastAsia="黑体"/>
          <w:b/>
          <w:bCs/>
          <w:sz w:val="44"/>
        </w:rPr>
        <w:t>成绩核查申请表</w:t>
      </w:r>
    </w:p>
    <w:p>
      <w:pPr>
        <w:jc w:val="center"/>
        <w:rPr>
          <w:rFonts w:hint="eastAsia"/>
        </w:rPr>
      </w:pPr>
    </w:p>
    <w:p>
      <w:pPr>
        <w:ind w:left="-88" w:leftChars="-342" w:hanging="630" w:hangingChars="225"/>
        <w:rPr>
          <w:rFonts w:hint="eastAsia"/>
          <w:sz w:val="28"/>
        </w:rPr>
      </w:pPr>
      <w:r>
        <w:rPr>
          <w:rFonts w:hint="eastAsia"/>
          <w:sz w:val="28"/>
        </w:rPr>
        <w:t xml:space="preserve">考试名称：     </w:t>
      </w:r>
    </w:p>
    <w:tbl>
      <w:tblPr>
        <w:tblStyle w:val="2"/>
        <w:tblW w:w="9720" w:type="dxa"/>
        <w:tblInd w:w="-6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60"/>
        <w:gridCol w:w="2340"/>
        <w:gridCol w:w="52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noWrap w:val="0"/>
            <w:vAlign w:val="top"/>
          </w:tcPr>
          <w:p>
            <w:pPr>
              <w:jc w:val="center"/>
              <w:rPr>
                <w:rFonts w:hint="eastAsia"/>
                <w:sz w:val="28"/>
              </w:rPr>
            </w:pPr>
            <w:r>
              <w:rPr>
                <w:rFonts w:hint="eastAsia"/>
                <w:sz w:val="28"/>
              </w:rPr>
              <w:t>姓名</w:t>
            </w:r>
          </w:p>
        </w:tc>
        <w:tc>
          <w:tcPr>
            <w:tcW w:w="2340" w:type="dxa"/>
            <w:noWrap w:val="0"/>
            <w:vAlign w:val="top"/>
          </w:tcPr>
          <w:p>
            <w:pPr>
              <w:jc w:val="center"/>
              <w:rPr>
                <w:rFonts w:hint="eastAsia"/>
                <w:sz w:val="28"/>
              </w:rPr>
            </w:pPr>
          </w:p>
        </w:tc>
        <w:tc>
          <w:tcPr>
            <w:tcW w:w="5220" w:type="dxa"/>
            <w:noWrap w:val="0"/>
            <w:vAlign w:val="top"/>
          </w:tcPr>
          <w:p>
            <w:pPr>
              <w:rPr>
                <w:rFonts w:hint="eastAsia"/>
                <w:sz w:val="28"/>
              </w:rPr>
            </w:pPr>
            <w:r>
              <w:rPr>
                <w:sz w:val="28"/>
              </w:rPr>
              <mc:AlternateContent>
                <mc:Choice Requires="wps">
                  <w:drawing>
                    <wp:anchor distT="0" distB="0" distL="114300" distR="114300" simplePos="0" relativeHeight="251660288" behindDoc="0" locked="0" layoutInCell="1" allowOverlap="1">
                      <wp:simplePos x="0" y="0"/>
                      <wp:positionH relativeFrom="column">
                        <wp:posOffset>1074420</wp:posOffset>
                      </wp:positionH>
                      <wp:positionV relativeFrom="paragraph">
                        <wp:posOffset>389890</wp:posOffset>
                      </wp:positionV>
                      <wp:extent cx="0" cy="396240"/>
                      <wp:effectExtent l="4445" t="0" r="10795" b="0"/>
                      <wp:wrapNone/>
                      <wp:docPr id="1" name="直接连接符 1"/>
                      <wp:cNvGraphicFramePr/>
                      <a:graphic xmlns:a="http://schemas.openxmlformats.org/drawingml/2006/main">
                        <a:graphicData uri="http://schemas.microsoft.com/office/word/2010/wordprocessingShape">
                          <wps:wsp>
                            <wps:cNvCnPr/>
                            <wps:spPr>
                              <a:xfrm>
                                <a:off x="0" y="0"/>
                                <a:ext cx="0" cy="39624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84.6pt;margin-top:30.7pt;height:31.2pt;width:0pt;z-index:251660288;mso-width-relative:page;mso-height-relative:page;" filled="f" stroked="t" coordsize="21600,21600" o:gfxdata="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BE1Jho1gAAAAoBAAAPAAAAAAAAAAEAIAAAACIAAABkcnMvZG93bnJldi54bWxQSwECFAAU&#10;AAAACACHTuJACRGBpvMBAADjAwAADgAAAAAAAAABACAAAAAlAQAAZHJzL2Uyb0RvYy54bWxQSwUG&#10;AAAAAAYABgBZAQAAigUAAAAA&#10;">
                      <v:fill on="f" focussize="0,0"/>
                      <v:stroke color="#000000" joinstyle="round"/>
                      <v:imagedata o:title=""/>
                      <o:lock v:ext="edit" aspectratio="f"/>
                    </v:line>
                  </w:pict>
                </mc:Fallback>
              </mc:AlternateContent>
            </w:r>
            <w:r>
              <w:rPr>
                <w:sz w:val="28"/>
              </w:rPr>
              <mc:AlternateContent>
                <mc:Choice Requires="wps">
                  <w:drawing>
                    <wp:anchor distT="0" distB="0" distL="114300" distR="114300" simplePos="0" relativeHeight="251659264" behindDoc="0" locked="0" layoutInCell="1" allowOverlap="1">
                      <wp:simplePos x="0" y="0"/>
                      <wp:positionH relativeFrom="column">
                        <wp:posOffset>1074420</wp:posOffset>
                      </wp:positionH>
                      <wp:positionV relativeFrom="paragraph">
                        <wp:posOffset>-6350</wp:posOffset>
                      </wp:positionV>
                      <wp:extent cx="0" cy="396240"/>
                      <wp:effectExtent l="4445" t="0" r="10795" b="0"/>
                      <wp:wrapNone/>
                      <wp:docPr id="2" name="直接连接符 2"/>
                      <wp:cNvGraphicFramePr/>
                      <a:graphic xmlns:a="http://schemas.openxmlformats.org/drawingml/2006/main">
                        <a:graphicData uri="http://schemas.microsoft.com/office/word/2010/wordprocessingShape">
                          <wps:wsp>
                            <wps:cNvCnPr/>
                            <wps:spPr>
                              <a:xfrm>
                                <a:off x="0" y="0"/>
                                <a:ext cx="0" cy="39624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84.6pt;margin-top:-0.5pt;height:31.2pt;width:0pt;z-index:251659264;mso-width-relative:page;mso-height-relative:page;" filled="f" stroked="t" coordsize="21600,21600" o:gfxdata="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b9phB1QAAAAkBAAAPAAAAAAAAAAEAIAAAACIAAABkcnMvZG93bnJldi54bWxQSwECFAAU&#10;AAAACACHTuJAdxlgt/QBAADjAwAADgAAAAAAAAABACAAAAAkAQAAZHJzL2Uyb0RvYy54bWxQSwUG&#10;AAAAAAYABgBZAQAAigUAAAAA&#10;">
                      <v:fill on="f" focussize="0,0"/>
                      <v:stroke color="#000000" joinstyle="round"/>
                      <v:imagedata o:title=""/>
                      <o:lock v:ext="edit" aspectratio="f"/>
                    </v:line>
                  </w:pict>
                </mc:Fallback>
              </mc:AlternateContent>
            </w:r>
            <w:r>
              <w:rPr>
                <w:rFonts w:hint="eastAsia"/>
                <w:sz w:val="28"/>
              </w:rPr>
              <w:t>身份证号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noWrap w:val="0"/>
            <w:vAlign w:val="top"/>
          </w:tcPr>
          <w:p>
            <w:pPr>
              <w:jc w:val="center"/>
              <w:rPr>
                <w:rFonts w:hint="eastAsia"/>
                <w:sz w:val="28"/>
              </w:rPr>
            </w:pPr>
            <w:r>
              <w:rPr>
                <w:rFonts w:hint="eastAsia"/>
                <w:sz w:val="28"/>
              </w:rPr>
              <w:t>申请复查科目</w:t>
            </w:r>
          </w:p>
        </w:tc>
        <w:tc>
          <w:tcPr>
            <w:tcW w:w="2340" w:type="dxa"/>
            <w:noWrap w:val="0"/>
            <w:vAlign w:val="top"/>
          </w:tcPr>
          <w:p>
            <w:pPr>
              <w:jc w:val="center"/>
              <w:rPr>
                <w:rFonts w:hint="eastAsia"/>
                <w:sz w:val="28"/>
              </w:rPr>
            </w:pPr>
          </w:p>
        </w:tc>
        <w:tc>
          <w:tcPr>
            <w:tcW w:w="5220" w:type="dxa"/>
            <w:noWrap w:val="0"/>
            <w:vAlign w:val="top"/>
          </w:tcPr>
          <w:p>
            <w:pPr>
              <w:rPr>
                <w:rFonts w:hint="eastAsia"/>
                <w:sz w:val="28"/>
              </w:rPr>
            </w:pPr>
            <w:r>
              <w:rPr>
                <w:sz w:val="28"/>
              </w:rPr>
              <mc:AlternateContent>
                <mc:Choice Requires="wps">
                  <w:drawing>
                    <wp:anchor distT="0" distB="0" distL="114300" distR="114300" simplePos="0" relativeHeight="251662336" behindDoc="0" locked="0" layoutInCell="1" allowOverlap="1">
                      <wp:simplePos x="0" y="0"/>
                      <wp:positionH relativeFrom="column">
                        <wp:posOffset>1760220</wp:posOffset>
                      </wp:positionH>
                      <wp:positionV relativeFrom="paragraph">
                        <wp:posOffset>383540</wp:posOffset>
                      </wp:positionV>
                      <wp:extent cx="0" cy="396240"/>
                      <wp:effectExtent l="4445" t="0" r="10795" b="0"/>
                      <wp:wrapNone/>
                      <wp:docPr id="3" name="直接连接符 3"/>
                      <wp:cNvGraphicFramePr/>
                      <a:graphic xmlns:a="http://schemas.openxmlformats.org/drawingml/2006/main">
                        <a:graphicData uri="http://schemas.microsoft.com/office/word/2010/wordprocessingShape">
                          <wps:wsp>
                            <wps:cNvCnPr/>
                            <wps:spPr>
                              <a:xfrm>
                                <a:off x="0" y="0"/>
                                <a:ext cx="0" cy="39624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38.6pt;margin-top:30.2pt;height:31.2pt;width:0pt;z-index:251662336;mso-width-relative:page;mso-height-relative:page;" filled="f" stroked="t" coordsize="21600,21600" o:gfxdata="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JBsQyzWAAAACgEAAA8AAAAAAAAAAQAgAAAAIgAAAGRycy9kb3ducmV2LnhtbFBLAQIU&#10;ABQAAAAIAIdO4kBi4+8O9QEAAOMDAAAOAAAAAAAAAAEAIAAAACUBAABkcnMvZTJvRG9jLnhtbFBL&#10;BQYAAAAABgAGAFkBAACMBQAAAAA=&#10;">
                      <v:fill on="f" focussize="0,0"/>
                      <v:stroke color="#000000" joinstyle="round"/>
                      <v:imagedata o:title=""/>
                      <o:lock v:ext="edit" aspectratio="f"/>
                    </v:line>
                  </w:pict>
                </mc:Fallback>
              </mc:AlternateContent>
            </w:r>
            <w:r>
              <w:rPr>
                <w:rFonts w:hint="eastAsia"/>
                <w:sz w:val="28"/>
              </w:rPr>
              <w:t>准考证号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noWrap w:val="0"/>
            <w:vAlign w:val="top"/>
          </w:tcPr>
          <w:p>
            <w:pPr>
              <w:jc w:val="center"/>
              <w:rPr>
                <w:rFonts w:hint="eastAsia"/>
                <w:sz w:val="28"/>
              </w:rPr>
            </w:pPr>
            <w:r>
              <w:rPr>
                <w:rFonts w:hint="eastAsia"/>
                <w:sz w:val="28"/>
              </w:rPr>
              <w:t>档案管理号</w:t>
            </w:r>
          </w:p>
        </w:tc>
        <w:tc>
          <w:tcPr>
            <w:tcW w:w="2340" w:type="dxa"/>
            <w:noWrap w:val="0"/>
            <w:vAlign w:val="top"/>
          </w:tcPr>
          <w:p>
            <w:pPr>
              <w:jc w:val="center"/>
              <w:rPr>
                <w:rFonts w:hint="eastAsia"/>
                <w:sz w:val="28"/>
              </w:rPr>
            </w:pPr>
          </w:p>
        </w:tc>
        <w:tc>
          <w:tcPr>
            <w:tcW w:w="5220" w:type="dxa"/>
            <w:noWrap w:val="0"/>
            <w:vAlign w:val="top"/>
          </w:tcPr>
          <w:p>
            <w:pPr>
              <w:rPr>
                <w:rFonts w:hint="eastAsia"/>
                <w:sz w:val="28"/>
              </w:rPr>
            </w:pPr>
            <w:r>
              <w:rPr>
                <w:sz w:val="28"/>
              </w:rPr>
              <mc:AlternateContent>
                <mc:Choice Requires="wps">
                  <w:drawing>
                    <wp:anchor distT="0" distB="0" distL="114300" distR="114300" simplePos="0" relativeHeight="251661312" behindDoc="0" locked="0" layoutInCell="1" allowOverlap="1">
                      <wp:simplePos x="0" y="0"/>
                      <wp:positionH relativeFrom="column">
                        <wp:posOffset>1074420</wp:posOffset>
                      </wp:positionH>
                      <wp:positionV relativeFrom="paragraph">
                        <wp:posOffset>377190</wp:posOffset>
                      </wp:positionV>
                      <wp:extent cx="0" cy="396240"/>
                      <wp:effectExtent l="4445" t="0" r="10795" b="0"/>
                      <wp:wrapNone/>
                      <wp:docPr id="4" name="直接连接符 4"/>
                      <wp:cNvGraphicFramePr/>
                      <a:graphic xmlns:a="http://schemas.openxmlformats.org/drawingml/2006/main">
                        <a:graphicData uri="http://schemas.microsoft.com/office/word/2010/wordprocessingShape">
                          <wps:wsp>
                            <wps:cNvCnPr/>
                            <wps:spPr>
                              <a:xfrm>
                                <a:off x="0" y="0"/>
                                <a:ext cx="0" cy="39624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84.6pt;margin-top:29.7pt;height:31.2pt;width:0pt;z-index:251661312;mso-width-relative:page;mso-height-relative:page;" filled="f" stroked="t" coordsize="21600,21600" o:gfxdata="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ClRKzG1wAAAAoBAAAPAAAAAAAAAAEAIAAAACIAAABkcnMvZG93bnJldi54bWxQSwEC&#10;FAAUAAAACACHTuJAiwmilPUBAADjAwAADgAAAAAAAAABACAAAAAmAQAAZHJzL2Uyb0RvYy54bWxQ&#10;SwUGAAAAAAYABgBZAQAAjQUAAAAA&#10;">
                      <v:fill on="f" focussize="0,0"/>
                      <v:stroke color="#000000" joinstyle="round"/>
                      <v:imagedata o:title=""/>
                      <o:lock v:ext="edit" aspectratio="f"/>
                    </v:line>
                  </w:pict>
                </mc:Fallback>
              </mc:AlternateContent>
            </w:r>
            <w:r>
              <w:rPr>
                <w:rFonts w:hint="eastAsia"/>
                <w:sz w:val="28"/>
              </w:rPr>
              <w:t>所查科目原始成绩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noWrap w:val="0"/>
            <w:vAlign w:val="top"/>
          </w:tcPr>
          <w:p>
            <w:pPr>
              <w:jc w:val="center"/>
              <w:rPr>
                <w:rFonts w:hint="eastAsia"/>
                <w:sz w:val="28"/>
              </w:rPr>
            </w:pPr>
            <w:r>
              <w:rPr>
                <w:rFonts w:hint="eastAsia"/>
                <w:sz w:val="28"/>
              </w:rPr>
              <w:t>考区</w:t>
            </w:r>
          </w:p>
        </w:tc>
        <w:tc>
          <w:tcPr>
            <w:tcW w:w="2340" w:type="dxa"/>
            <w:noWrap w:val="0"/>
            <w:vAlign w:val="top"/>
          </w:tcPr>
          <w:p>
            <w:pPr>
              <w:jc w:val="center"/>
              <w:rPr>
                <w:rFonts w:hint="eastAsia"/>
                <w:sz w:val="28"/>
              </w:rPr>
            </w:pPr>
          </w:p>
        </w:tc>
        <w:tc>
          <w:tcPr>
            <w:tcW w:w="5220" w:type="dxa"/>
            <w:noWrap w:val="0"/>
            <w:vAlign w:val="top"/>
          </w:tcPr>
          <w:p>
            <w:pPr>
              <w:ind w:firstLine="280" w:firstLineChars="100"/>
              <w:rPr>
                <w:rFonts w:hint="eastAsia"/>
                <w:sz w:val="28"/>
              </w:rPr>
            </w:pPr>
            <w:r>
              <w:rPr>
                <w:rFonts w:hint="eastAsia"/>
                <w:sz w:val="28"/>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78" w:hRule="atLeast"/>
        </w:trPr>
        <w:tc>
          <w:tcPr>
            <w:tcW w:w="2160" w:type="dxa"/>
            <w:noWrap w:val="0"/>
            <w:vAlign w:val="top"/>
          </w:tcPr>
          <w:p>
            <w:pPr>
              <w:rPr>
                <w:rFonts w:hint="eastAsia"/>
                <w:sz w:val="28"/>
              </w:rPr>
            </w:pPr>
          </w:p>
          <w:p>
            <w:pPr>
              <w:jc w:val="center"/>
              <w:rPr>
                <w:rFonts w:hint="eastAsia"/>
                <w:sz w:val="28"/>
              </w:rPr>
            </w:pPr>
            <w:r>
              <w:rPr>
                <w:rFonts w:hint="eastAsia"/>
                <w:sz w:val="28"/>
              </w:rPr>
              <w:t>申请</w:t>
            </w:r>
          </w:p>
          <w:p>
            <w:pPr>
              <w:jc w:val="center"/>
              <w:rPr>
                <w:rFonts w:hint="eastAsia"/>
                <w:sz w:val="28"/>
              </w:rPr>
            </w:pPr>
            <w:r>
              <w:rPr>
                <w:rFonts w:hint="eastAsia"/>
                <w:sz w:val="28"/>
              </w:rPr>
              <w:t>复查理由</w:t>
            </w:r>
          </w:p>
          <w:p>
            <w:pPr>
              <w:rPr>
                <w:rFonts w:hint="eastAsia"/>
                <w:sz w:val="28"/>
              </w:rPr>
            </w:pPr>
          </w:p>
        </w:tc>
        <w:tc>
          <w:tcPr>
            <w:tcW w:w="7560" w:type="dxa"/>
            <w:gridSpan w:val="2"/>
            <w:noWrap w:val="0"/>
            <w:vAlign w:val="top"/>
          </w:tcPr>
          <w:p>
            <w:pPr>
              <w:rPr>
                <w:rFonts w:hint="eastAsia"/>
                <w:sz w:val="28"/>
              </w:rPr>
            </w:pPr>
          </w:p>
        </w:tc>
      </w:tr>
    </w:tbl>
    <w:p>
      <w:pPr>
        <w:ind w:left="-567" w:leftChars="-342" w:hanging="151" w:hangingChars="63"/>
        <w:rPr>
          <w:rFonts w:hint="eastAsia"/>
          <w:sz w:val="24"/>
        </w:rPr>
      </w:pPr>
    </w:p>
    <w:p>
      <w:pPr>
        <w:ind w:left="-566" w:leftChars="-342" w:hanging="152" w:hangingChars="63"/>
        <w:rPr>
          <w:rFonts w:hint="eastAsia"/>
          <w:sz w:val="24"/>
        </w:rPr>
      </w:pPr>
      <w:r>
        <w:rPr>
          <w:rFonts w:hint="eastAsia"/>
          <w:b/>
          <w:bCs/>
          <w:sz w:val="24"/>
        </w:rPr>
        <w:t>注意</w:t>
      </w:r>
      <w:r>
        <w:rPr>
          <w:rFonts w:hint="eastAsia"/>
          <w:sz w:val="24"/>
        </w:rPr>
        <w:t>：1.若所复查的考试没有档案管理号,该栏目请注明“无”。其余项目必须全部填写，若因考生误填所造成的一切后果由考生自己负责。</w:t>
      </w:r>
    </w:p>
    <w:p>
      <w:pPr>
        <w:ind w:left="-567" w:leftChars="-342" w:hanging="151" w:hangingChars="63"/>
        <w:rPr>
          <w:rFonts w:hint="eastAsia"/>
          <w:sz w:val="24"/>
        </w:rPr>
      </w:pPr>
      <w:r>
        <w:rPr>
          <w:rFonts w:hint="eastAsia"/>
          <w:sz w:val="24"/>
        </w:rPr>
        <w:t xml:space="preserve">      2.考生须在</w:t>
      </w:r>
      <w:r>
        <w:rPr>
          <w:rFonts w:hint="eastAsia"/>
          <w:color w:val="FF0000"/>
          <w:sz w:val="24"/>
        </w:rPr>
        <w:t>认真阅读“复查须知”后手工填写，</w:t>
      </w:r>
      <w:r>
        <w:rPr>
          <w:rFonts w:hint="eastAsia"/>
          <w:color w:val="008000"/>
          <w:sz w:val="24"/>
        </w:rPr>
        <w:t>确认</w:t>
      </w:r>
      <w:r>
        <w:rPr>
          <w:rFonts w:hint="eastAsia"/>
          <w:sz w:val="24"/>
        </w:rPr>
        <w:t>以上所填的信息真实、准确</w:t>
      </w:r>
      <w:r>
        <w:rPr>
          <w:rFonts w:hint="eastAsia"/>
          <w:color w:val="008000"/>
          <w:sz w:val="24"/>
        </w:rPr>
        <w:t>、符合复查规定的要求后</w:t>
      </w:r>
      <w:r>
        <w:rPr>
          <w:rFonts w:hint="eastAsia"/>
          <w:sz w:val="24"/>
        </w:rPr>
        <w:t>，否则申请无效。（若考生复查多科，可在申请复查理由一栏继续填写相关信息）。</w:t>
      </w:r>
    </w:p>
    <w:p>
      <w:pPr>
        <w:ind w:left="-567" w:leftChars="-342" w:hanging="151" w:hangingChars="63"/>
        <w:rPr>
          <w:rFonts w:hint="eastAsia"/>
          <w:sz w:val="24"/>
        </w:rPr>
      </w:pPr>
      <w:r>
        <w:rPr>
          <w:rFonts w:hint="eastAsia"/>
          <w:sz w:val="24"/>
        </w:rPr>
        <w:tab/>
      </w:r>
      <w:r>
        <w:rPr>
          <w:rFonts w:hint="eastAsia"/>
          <w:sz w:val="24"/>
        </w:rPr>
        <w:tab/>
      </w:r>
      <w:r>
        <w:rPr>
          <w:rFonts w:hint="eastAsia"/>
          <w:sz w:val="24"/>
        </w:rPr>
        <w:tab/>
      </w:r>
      <w:r>
        <w:rPr>
          <w:rFonts w:hint="eastAsia"/>
          <w:sz w:val="24"/>
        </w:rPr>
        <w:t>3.考生请将准考证号，成绩截图和成绩核查申请表发送至</w:t>
      </w:r>
      <w:r>
        <w:rPr>
          <w:rFonts w:hint="eastAsia"/>
          <w:b/>
          <w:sz w:val="24"/>
        </w:rPr>
        <w:t>邮箱：</w:t>
      </w:r>
      <w:r>
        <w:rPr>
          <w:b/>
          <w:sz w:val="24"/>
        </w:rPr>
        <w:t>jszjks@126.com</w:t>
      </w:r>
    </w:p>
    <w:p>
      <w:pPr>
        <w:ind w:left="-296" w:leftChars="-141" w:firstLine="296"/>
        <w:rPr>
          <w:rFonts w:hint="eastAsia"/>
          <w:sz w:val="24"/>
        </w:rPr>
      </w:pPr>
      <w:r>
        <w:rPr>
          <w:rFonts w:hint="eastAsia"/>
          <w:sz w:val="24"/>
        </w:rPr>
        <w:t>4.考生需在发送邮件时，</w:t>
      </w:r>
      <w:r>
        <w:rPr>
          <w:rFonts w:hint="eastAsia"/>
          <w:b/>
          <w:sz w:val="24"/>
        </w:rPr>
        <w:t>邮件标题注明“考试名称”+“姓名”+成绩复查</w:t>
      </w:r>
      <w:r>
        <w:rPr>
          <w:rFonts w:hint="eastAsia"/>
          <w:sz w:val="24"/>
        </w:rPr>
        <w:t>。</w:t>
      </w:r>
    </w:p>
    <w:p>
      <w:pPr>
        <w:ind w:left="-541" w:leftChars="-342" w:hanging="177" w:hangingChars="63"/>
        <w:jc w:val="center"/>
        <w:rPr>
          <w:rFonts w:hint="eastAsia"/>
          <w:b/>
          <w:bCs/>
          <w:sz w:val="28"/>
        </w:rPr>
      </w:pPr>
      <w:r>
        <w:rPr>
          <w:rFonts w:hint="eastAsia"/>
          <w:b/>
          <w:bCs/>
          <w:sz w:val="28"/>
        </w:rPr>
        <w:t>复 查 须 知</w:t>
      </w:r>
    </w:p>
    <w:p>
      <w:pPr>
        <w:numPr>
          <w:ilvl w:val="0"/>
          <w:numId w:val="1"/>
        </w:numPr>
        <w:tabs>
          <w:tab w:val="left" w:pos="0"/>
          <w:tab w:val="clear" w:pos="420"/>
        </w:tabs>
        <w:ind w:left="0"/>
        <w:rPr>
          <w:rFonts w:hint="eastAsia"/>
          <w:sz w:val="24"/>
        </w:rPr>
      </w:pPr>
      <w:r>
        <w:rPr>
          <w:rFonts w:hint="eastAsia"/>
          <w:sz w:val="24"/>
        </w:rPr>
        <w:t>应考人员对考试成绩如有疑问，可以凭成绩核查申请表、准考证复印件及网上打印的成绩查询页面向当地人事考试部门申请复查成绩，以上三样材料须准备齐全。</w:t>
      </w:r>
    </w:p>
    <w:p>
      <w:pPr>
        <w:numPr>
          <w:ilvl w:val="0"/>
          <w:numId w:val="1"/>
        </w:numPr>
        <w:tabs>
          <w:tab w:val="left" w:pos="0"/>
          <w:tab w:val="clear" w:pos="420"/>
        </w:tabs>
        <w:ind w:left="0"/>
        <w:rPr>
          <w:rFonts w:hint="eastAsia"/>
          <w:sz w:val="24"/>
        </w:rPr>
      </w:pPr>
      <w:r>
        <w:rPr>
          <w:rFonts w:hint="eastAsia"/>
          <w:sz w:val="24"/>
        </w:rPr>
        <w:t>复查试卷的内容包括：</w:t>
      </w:r>
      <w:r>
        <w:rPr>
          <w:rFonts w:hint="eastAsia"/>
          <w:b/>
          <w:bCs/>
          <w:sz w:val="24"/>
        </w:rPr>
        <w:t>应考人员的相关信息是否准确；登分、核分是否正确；有无漏改、错改；是否有违纪记录或者其它异常情况等。对主观题评卷的宽严幅度不在复查范围之内，不作为变更成绩的依据。</w:t>
      </w:r>
    </w:p>
    <w:p>
      <w:pPr>
        <w:numPr>
          <w:ilvl w:val="0"/>
          <w:numId w:val="1"/>
        </w:numPr>
        <w:tabs>
          <w:tab w:val="left" w:pos="0"/>
          <w:tab w:val="clear" w:pos="420"/>
        </w:tabs>
        <w:ind w:left="0"/>
        <w:rPr>
          <w:rFonts w:hint="eastAsia"/>
          <w:sz w:val="24"/>
        </w:rPr>
      </w:pPr>
      <w:r>
        <w:rPr>
          <w:rFonts w:hint="eastAsia"/>
          <w:sz w:val="24"/>
        </w:rPr>
        <w:t>复查时间：应考人员对考试成绩如有异议，可在成绩公布后30天内（公务员考试应在3天内）向所在考区申请复查试卷（全省网上统一报名的考生直接向江苏省人事考试中心提出申请），对具体复查截至时间省人事考试中心将在江苏省人事考试网上或以其它形式在公布考试成绩时予以公布。</w:t>
      </w:r>
    </w:p>
    <w:p>
      <w:pPr>
        <w:numPr>
          <w:ilvl w:val="0"/>
          <w:numId w:val="1"/>
        </w:numPr>
        <w:tabs>
          <w:tab w:val="left" w:pos="0"/>
          <w:tab w:val="clear" w:pos="420"/>
        </w:tabs>
        <w:ind w:left="0"/>
        <w:rPr>
          <w:rFonts w:hint="eastAsia"/>
          <w:sz w:val="24"/>
        </w:rPr>
      </w:pPr>
      <w:r>
        <w:rPr>
          <w:rFonts w:hint="eastAsia"/>
          <w:sz w:val="24"/>
        </w:rPr>
        <w:t>市人事考试部门应于规定截止时间后3天内将申请复查名单汇总上报江苏省人事考试中   心，对同一考试科目的成绩复查，其复查工作原则上只受理一次。</w:t>
      </w:r>
    </w:p>
    <w:p>
      <w:pPr>
        <w:numPr>
          <w:ilvl w:val="0"/>
          <w:numId w:val="1"/>
        </w:numPr>
        <w:tabs>
          <w:tab w:val="left" w:pos="0"/>
          <w:tab w:val="clear" w:pos="420"/>
        </w:tabs>
        <w:ind w:left="0"/>
        <w:rPr>
          <w:rFonts w:hint="eastAsia"/>
          <w:sz w:val="24"/>
        </w:rPr>
      </w:pPr>
      <w:r>
        <w:rPr>
          <w:rFonts w:hint="eastAsia"/>
          <w:sz w:val="24"/>
        </w:rPr>
        <w:t>江苏省人事考试中心将严格按有关规定进行复查，如实准确记录复查试卷的情况并将复查结果反馈给考生所在考区。</w:t>
      </w:r>
    </w:p>
    <w:p>
      <w:pPr>
        <w:ind w:left="-718"/>
        <w:rPr>
          <w:rFonts w:hint="eastAsia"/>
          <w:sz w:val="24"/>
        </w:rPr>
      </w:pPr>
    </w:p>
    <w:p>
      <w:pPr>
        <w:ind w:firstLine="480" w:firstLineChars="200"/>
        <w:rPr>
          <w:rFonts w:hint="eastAsia"/>
          <w:sz w:val="24"/>
        </w:rPr>
      </w:pPr>
      <w:r>
        <w:rPr>
          <w:rFonts w:hint="eastAsia"/>
          <w:sz w:val="24"/>
        </w:rPr>
        <w:t>考生签字：                           受理人签字：</w:t>
      </w:r>
    </w:p>
    <w:p>
      <w:pPr>
        <w:ind w:left="-718"/>
        <w:rPr>
          <w:rFonts w:hint="eastAsia"/>
          <w:sz w:val="24"/>
        </w:rPr>
      </w:pPr>
      <w:r>
        <w:rPr>
          <w:rFonts w:hint="eastAsia"/>
          <w:sz w:val="24"/>
        </w:rPr>
        <w:t xml:space="preserve">                                  </w:t>
      </w:r>
    </w:p>
    <w:p>
      <w:pPr>
        <w:ind w:left="-718"/>
        <w:rPr>
          <w:rFonts w:hint="eastAsia"/>
          <w:sz w:val="24"/>
        </w:rPr>
      </w:pPr>
      <w:r>
        <w:rPr>
          <w:rFonts w:hint="eastAsia"/>
          <w:sz w:val="24"/>
        </w:rPr>
        <w:t xml:space="preserve">          年     月     日                     年     月     日</w:t>
      </w:r>
    </w:p>
    <w:p>
      <w:pP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F853F74"/>
    <w:multiLevelType w:val="multilevel"/>
    <w:tmpl w:val="2F853F7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VjMTVmYTdjM2IyZTNhYzM3NzgwMDZmODZkNzRiZTMifQ=="/>
  </w:docVars>
  <w:rsids>
    <w:rsidRoot w:val="67011903"/>
    <w:rsid w:val="5ECE7C51"/>
    <w:rsid w:val="651F4C2E"/>
    <w:rsid w:val="670119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1031</Words>
  <Characters>1050</Characters>
  <Lines>0</Lines>
  <Paragraphs>0</Paragraphs>
  <TotalTime>0</TotalTime>
  <ScaleCrop>false</ScaleCrop>
  <LinksUpToDate>false</LinksUpToDate>
  <CharactersWithSpaces>1182</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2024-07-01T06:42:00Z</dcterms:created>
  <dc:creator>学信教师</dc:creator>
  <cp:lastModifiedBy>梦之蓝</cp:lastModifiedBy>
  <dcterms:modified xsi:type="dcterms:W3CDTF">2024-07-01T07:54:30Z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EA36273AE3CF43F6865BDE286D70E5BF_13</vt:lpwstr>
  </property>
</Properties>
</file>