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E6A8A">
      <w:pPr>
        <w:spacing w:line="560" w:lineRule="exact"/>
        <w:jc w:val="left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  <w:t>附件1</w:t>
      </w:r>
    </w:p>
    <w:p w14:paraId="066FD3F5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</w:pP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  <w:t>龙游县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  <w:t>赴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  <w:t>武汉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0"/>
          <w:szCs w:val="40"/>
          <w:highlight w:val="none"/>
          <w:u w:val="none"/>
        </w:rPr>
        <w:t>招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  <w:t>聘202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  <w:t>年优秀毕业生计划表</w:t>
      </w:r>
    </w:p>
    <w:tbl>
      <w:tblPr>
        <w:tblStyle w:val="8"/>
        <w:tblpPr w:leftFromText="181" w:rightFromText="181" w:vertAnchor="text" w:horzAnchor="page" w:tblpXSpec="center" w:tblpY="1"/>
        <w:tblOverlap w:val="never"/>
        <w:tblW w:w="155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136"/>
        <w:gridCol w:w="1572"/>
        <w:gridCol w:w="795"/>
        <w:gridCol w:w="2727"/>
        <w:gridCol w:w="6808"/>
        <w:gridCol w:w="1988"/>
      </w:tblGrid>
      <w:tr w14:paraId="6C966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521" w:type="dxa"/>
            <w:vAlign w:val="center"/>
          </w:tcPr>
          <w:p w14:paraId="3BFFE7E8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序号</w:t>
            </w:r>
          </w:p>
        </w:tc>
        <w:tc>
          <w:tcPr>
            <w:tcW w:w="1136" w:type="dxa"/>
            <w:vAlign w:val="center"/>
          </w:tcPr>
          <w:p w14:paraId="4F0CEEB8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招考单位</w:t>
            </w:r>
          </w:p>
        </w:tc>
        <w:tc>
          <w:tcPr>
            <w:tcW w:w="1572" w:type="dxa"/>
            <w:vAlign w:val="center"/>
          </w:tcPr>
          <w:p w14:paraId="1C7962FE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岗位</w:t>
            </w:r>
          </w:p>
        </w:tc>
        <w:tc>
          <w:tcPr>
            <w:tcW w:w="795" w:type="dxa"/>
            <w:vAlign w:val="center"/>
          </w:tcPr>
          <w:p w14:paraId="58F20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招考计划</w:t>
            </w:r>
          </w:p>
        </w:tc>
        <w:tc>
          <w:tcPr>
            <w:tcW w:w="2727" w:type="dxa"/>
            <w:vAlign w:val="center"/>
          </w:tcPr>
          <w:p w14:paraId="285D0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学历</w:t>
            </w: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及学位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要求</w:t>
            </w:r>
          </w:p>
        </w:tc>
        <w:tc>
          <w:tcPr>
            <w:tcW w:w="6808" w:type="dxa"/>
            <w:vAlign w:val="center"/>
          </w:tcPr>
          <w:p w14:paraId="5EAF1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专业要求</w:t>
            </w:r>
          </w:p>
          <w:p w14:paraId="406D7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（以四级专业名称为准）</w:t>
            </w:r>
          </w:p>
        </w:tc>
        <w:tc>
          <w:tcPr>
            <w:tcW w:w="1988" w:type="dxa"/>
            <w:vAlign w:val="center"/>
          </w:tcPr>
          <w:p w14:paraId="76F03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eastAsia="zh-CN"/>
              </w:rPr>
              <w:t>报名邮箱及联系电话</w:t>
            </w:r>
          </w:p>
        </w:tc>
      </w:tr>
      <w:tr w14:paraId="7561A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</w:trPr>
        <w:tc>
          <w:tcPr>
            <w:tcW w:w="521" w:type="dxa"/>
            <w:vAlign w:val="center"/>
          </w:tcPr>
          <w:p w14:paraId="4267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6" w:type="dxa"/>
            <w:vAlign w:val="center"/>
          </w:tcPr>
          <w:p w14:paraId="6940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浙江省龙游中学（1）</w:t>
            </w:r>
          </w:p>
        </w:tc>
        <w:tc>
          <w:tcPr>
            <w:tcW w:w="1572" w:type="dxa"/>
            <w:vAlign w:val="center"/>
          </w:tcPr>
          <w:p w14:paraId="174B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795" w:type="dxa"/>
            <w:vAlign w:val="center"/>
          </w:tcPr>
          <w:p w14:paraId="4D847BC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727" w:type="dxa"/>
            <w:vMerge w:val="restart"/>
            <w:vAlign w:val="center"/>
          </w:tcPr>
          <w:p w14:paraId="5F264344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06E5800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C3F12EF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A35E780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普通高校硕士研究生及以上学历（硕士及以上学位），其中教育部直属六所师范大学师范专业毕业生，可放宽至本科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学历（学士学位）</w:t>
            </w:r>
          </w:p>
          <w:p w14:paraId="0C50A404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1BF0D0D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808" w:type="dxa"/>
            <w:vAlign w:val="center"/>
          </w:tcPr>
          <w:p w14:paraId="18DD1F0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【研究生】学科教学（历史），中国史，中国古代史，中国近现代史，当代中国史，世界史。</w:t>
            </w:r>
          </w:p>
          <w:p w14:paraId="256040F9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【本科】历史学，世界史，世界历史。</w:t>
            </w:r>
          </w:p>
        </w:tc>
        <w:tc>
          <w:tcPr>
            <w:tcW w:w="1988" w:type="dxa"/>
            <w:vMerge w:val="restart"/>
            <w:vAlign w:val="center"/>
          </w:tcPr>
          <w:p w14:paraId="1D72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instrText xml:space="preserve"> HYPERLINK "mailto:970048722@qq.com" </w:instrTex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Style w:val="10"/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970048722@qq.com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  <w:p w14:paraId="40273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邱老师0570-7024220</w:t>
            </w:r>
          </w:p>
        </w:tc>
      </w:tr>
      <w:tr w14:paraId="289B7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9" w:hRule="atLeast"/>
        </w:trPr>
        <w:tc>
          <w:tcPr>
            <w:tcW w:w="521" w:type="dxa"/>
            <w:vAlign w:val="center"/>
          </w:tcPr>
          <w:p w14:paraId="43D5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6" w:type="dxa"/>
            <w:vAlign w:val="center"/>
          </w:tcPr>
          <w:p w14:paraId="7688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龙游县第二高级中学（1）</w:t>
            </w:r>
          </w:p>
        </w:tc>
        <w:tc>
          <w:tcPr>
            <w:tcW w:w="1572" w:type="dxa"/>
            <w:vAlign w:val="center"/>
          </w:tcPr>
          <w:p w14:paraId="320C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95" w:type="dxa"/>
            <w:vAlign w:val="center"/>
          </w:tcPr>
          <w:p w14:paraId="3742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727" w:type="dxa"/>
            <w:vMerge w:val="continue"/>
            <w:vAlign w:val="center"/>
          </w:tcPr>
          <w:p w14:paraId="52BE420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808" w:type="dxa"/>
            <w:vAlign w:val="center"/>
          </w:tcPr>
          <w:p w14:paraId="5ECE9A6F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微软雅黑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研究生】学科教学（英语），英语教育，翻译（英语方向），翻译学（英语方向），英语笔译，英语口译，英语语言文学，外国语言学及应用语言学（英语方向），外国语言文学（英语方向），外国语言教育学（英语方向），国际商务英语，商务英语研究。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【本科】英语（师范），英语，应用英语，商务英语，商贸英语，经贸英语，外贸英语，翻译（英语方向），语言学（英语方向）。</w:t>
            </w:r>
          </w:p>
        </w:tc>
        <w:tc>
          <w:tcPr>
            <w:tcW w:w="1988" w:type="dxa"/>
            <w:vMerge w:val="continue"/>
            <w:vAlign w:val="center"/>
          </w:tcPr>
          <w:p w14:paraId="7B4D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  <w:tr w14:paraId="143B0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</w:trPr>
        <w:tc>
          <w:tcPr>
            <w:tcW w:w="521" w:type="dxa"/>
            <w:vAlign w:val="center"/>
          </w:tcPr>
          <w:p w14:paraId="6CF7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6" w:type="dxa"/>
            <w:vMerge w:val="restart"/>
            <w:vAlign w:val="center"/>
          </w:tcPr>
          <w:p w14:paraId="063B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82A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浙江省衢州工商学校（3）</w:t>
            </w:r>
          </w:p>
        </w:tc>
        <w:tc>
          <w:tcPr>
            <w:tcW w:w="1572" w:type="dxa"/>
            <w:vAlign w:val="center"/>
          </w:tcPr>
          <w:p w14:paraId="31F1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中职语文</w:t>
            </w:r>
          </w:p>
        </w:tc>
        <w:tc>
          <w:tcPr>
            <w:tcW w:w="795" w:type="dxa"/>
            <w:vAlign w:val="center"/>
          </w:tcPr>
          <w:p w14:paraId="3228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27" w:type="dxa"/>
            <w:vMerge w:val="continue"/>
            <w:vAlign w:val="center"/>
          </w:tcPr>
          <w:p w14:paraId="36976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6808" w:type="dxa"/>
            <w:vAlign w:val="center"/>
          </w:tcPr>
          <w:p w14:paraId="329E53C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【研究生】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学科教学（语文）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 xml:space="preserve"> 汉语言文字学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现代汉语语言学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语文教育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中国古代文学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中国现当代文学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语言学及应用语言学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中国语言文学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写作理论与实践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汉语国际教育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汉语言文化国际教育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中国文学与文化。</w:t>
            </w:r>
          </w:p>
          <w:p w14:paraId="04A7B575">
            <w:pPr>
              <w:pStyle w:val="7"/>
              <w:ind w:left="0" w:leftChars="0"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【本科】汉语言，汉语言文学，汉语言文学教育</w:t>
            </w:r>
            <w:r>
              <w:rPr>
                <w:rFonts w:hint="eastAsia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汉语国际教育</w:t>
            </w:r>
            <w:r>
              <w:rPr>
                <w:rFonts w:hint="eastAsia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中国语言与文化</w:t>
            </w:r>
            <w:r>
              <w:rPr>
                <w:rFonts w:hint="eastAsia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，中国语言文化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1988" w:type="dxa"/>
            <w:vMerge w:val="continue"/>
            <w:vAlign w:val="center"/>
          </w:tcPr>
          <w:p w14:paraId="7FDAB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7FB11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</w:trPr>
        <w:tc>
          <w:tcPr>
            <w:tcW w:w="521" w:type="dxa"/>
            <w:vAlign w:val="center"/>
          </w:tcPr>
          <w:p w14:paraId="7060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6" w:type="dxa"/>
            <w:vMerge w:val="continue"/>
            <w:vAlign w:val="center"/>
          </w:tcPr>
          <w:p w14:paraId="01F594D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72" w:type="dxa"/>
            <w:vAlign w:val="center"/>
          </w:tcPr>
          <w:p w14:paraId="3803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中职电子商务</w:t>
            </w:r>
          </w:p>
        </w:tc>
        <w:tc>
          <w:tcPr>
            <w:tcW w:w="795" w:type="dxa"/>
            <w:vAlign w:val="center"/>
          </w:tcPr>
          <w:p w14:paraId="5E26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27" w:type="dxa"/>
            <w:vAlign w:val="center"/>
          </w:tcPr>
          <w:p w14:paraId="3EFA71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普通高校本科及以上学历（学士及以上学位）</w:t>
            </w:r>
          </w:p>
        </w:tc>
        <w:tc>
          <w:tcPr>
            <w:tcW w:w="6808" w:type="dxa"/>
            <w:vAlign w:val="center"/>
          </w:tcPr>
          <w:p w14:paraId="3528E9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="微软雅黑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【研究生】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电子商务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国际商务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职业技术教育（电子商务、财经商贸等专业相关方向）。</w:t>
            </w:r>
          </w:p>
          <w:p w14:paraId="0DAA9D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微软雅黑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【本科】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电子商务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跨境电子商务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国际商务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全媒体电商运营。</w:t>
            </w:r>
          </w:p>
        </w:tc>
        <w:tc>
          <w:tcPr>
            <w:tcW w:w="1988" w:type="dxa"/>
            <w:vMerge w:val="continue"/>
            <w:vAlign w:val="center"/>
          </w:tcPr>
          <w:p w14:paraId="2A12F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25B78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</w:trPr>
        <w:tc>
          <w:tcPr>
            <w:tcW w:w="521" w:type="dxa"/>
            <w:vAlign w:val="center"/>
          </w:tcPr>
          <w:p w14:paraId="732973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Align w:val="center"/>
          </w:tcPr>
          <w:p w14:paraId="4C04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72" w:type="dxa"/>
            <w:vAlign w:val="center"/>
          </w:tcPr>
          <w:p w14:paraId="142CDB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vAlign w:val="center"/>
          </w:tcPr>
          <w:p w14:paraId="380942A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27" w:type="dxa"/>
            <w:vAlign w:val="center"/>
          </w:tcPr>
          <w:p w14:paraId="3B2E68E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6808" w:type="dxa"/>
            <w:vAlign w:val="center"/>
          </w:tcPr>
          <w:p w14:paraId="0F06C170"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88" w:type="dxa"/>
            <w:vAlign w:val="center"/>
          </w:tcPr>
          <w:p w14:paraId="0F1D4A6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7C0BB55A">
      <w:pPr>
        <w:pStyle w:val="7"/>
        <w:ind w:left="0" w:leftChars="0" w:firstLine="0" w:firstLineChars="0"/>
        <w:rPr>
          <w:sz w:val="11"/>
          <w:szCs w:val="13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D5D5C5-A34C-499D-BEDA-21D206E1FF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12A9D7A-601B-4BE0-A62A-86693EE6F1E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8665818-0DE0-4EE5-BA4C-AB4FF967A870}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A31262FB-FB2D-4B5D-A2F7-937C3B15418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21AB752E-61B9-4DBD-8F06-D6840DA920F9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853DE"/>
    <w:rsid w:val="01170C55"/>
    <w:rsid w:val="017716F4"/>
    <w:rsid w:val="018D0F17"/>
    <w:rsid w:val="01EE19B6"/>
    <w:rsid w:val="020016E9"/>
    <w:rsid w:val="03D66BA6"/>
    <w:rsid w:val="05A60A53"/>
    <w:rsid w:val="06C947A0"/>
    <w:rsid w:val="07C0173B"/>
    <w:rsid w:val="07F73EAB"/>
    <w:rsid w:val="07FE7DD2"/>
    <w:rsid w:val="08752E31"/>
    <w:rsid w:val="089C0DFA"/>
    <w:rsid w:val="096D58B6"/>
    <w:rsid w:val="0C0B7609"/>
    <w:rsid w:val="0EC341CA"/>
    <w:rsid w:val="111722FF"/>
    <w:rsid w:val="12FE1C75"/>
    <w:rsid w:val="140137CB"/>
    <w:rsid w:val="1506141A"/>
    <w:rsid w:val="15763D45"/>
    <w:rsid w:val="15A75916"/>
    <w:rsid w:val="15E83F8E"/>
    <w:rsid w:val="16300397"/>
    <w:rsid w:val="175956CC"/>
    <w:rsid w:val="17B62B1E"/>
    <w:rsid w:val="1A2975D8"/>
    <w:rsid w:val="1A4E703E"/>
    <w:rsid w:val="1AEA0C13"/>
    <w:rsid w:val="1C6074FD"/>
    <w:rsid w:val="1C735482"/>
    <w:rsid w:val="1D750D86"/>
    <w:rsid w:val="1DDFEA4B"/>
    <w:rsid w:val="1DFB128B"/>
    <w:rsid w:val="20992FDD"/>
    <w:rsid w:val="20E62EA6"/>
    <w:rsid w:val="22162B37"/>
    <w:rsid w:val="255A0F8D"/>
    <w:rsid w:val="256853DE"/>
    <w:rsid w:val="25E82A3D"/>
    <w:rsid w:val="26671C0B"/>
    <w:rsid w:val="26775393"/>
    <w:rsid w:val="26AA5D71"/>
    <w:rsid w:val="280D3B56"/>
    <w:rsid w:val="283C0E1E"/>
    <w:rsid w:val="28942A08"/>
    <w:rsid w:val="28EF7C3E"/>
    <w:rsid w:val="29017971"/>
    <w:rsid w:val="2B8A00F2"/>
    <w:rsid w:val="2BF93C3F"/>
    <w:rsid w:val="2D265BF9"/>
    <w:rsid w:val="2D5D184F"/>
    <w:rsid w:val="2E6A60B5"/>
    <w:rsid w:val="304940D8"/>
    <w:rsid w:val="305B3E0B"/>
    <w:rsid w:val="306E3B3E"/>
    <w:rsid w:val="30BF25EC"/>
    <w:rsid w:val="31AB12A2"/>
    <w:rsid w:val="32EC51EE"/>
    <w:rsid w:val="358E667B"/>
    <w:rsid w:val="3593298A"/>
    <w:rsid w:val="38433B03"/>
    <w:rsid w:val="3929459C"/>
    <w:rsid w:val="3A8765D3"/>
    <w:rsid w:val="3B742225"/>
    <w:rsid w:val="3B915D02"/>
    <w:rsid w:val="3BFA6BCE"/>
    <w:rsid w:val="3C463BC1"/>
    <w:rsid w:val="3E23065E"/>
    <w:rsid w:val="3FB1653E"/>
    <w:rsid w:val="41B25855"/>
    <w:rsid w:val="41F320F5"/>
    <w:rsid w:val="42092982"/>
    <w:rsid w:val="428A0B10"/>
    <w:rsid w:val="436A63E7"/>
    <w:rsid w:val="43811983"/>
    <w:rsid w:val="43EA39CC"/>
    <w:rsid w:val="445B5FA1"/>
    <w:rsid w:val="44ED72D0"/>
    <w:rsid w:val="456F4189"/>
    <w:rsid w:val="47EF15B1"/>
    <w:rsid w:val="48081DAE"/>
    <w:rsid w:val="491F1A22"/>
    <w:rsid w:val="49374FBE"/>
    <w:rsid w:val="495634E9"/>
    <w:rsid w:val="496833C9"/>
    <w:rsid w:val="4A0330F2"/>
    <w:rsid w:val="4B272E10"/>
    <w:rsid w:val="4B6978CC"/>
    <w:rsid w:val="4C6C31D0"/>
    <w:rsid w:val="4CEE0089"/>
    <w:rsid w:val="4D555A6E"/>
    <w:rsid w:val="4DE1374A"/>
    <w:rsid w:val="4EF94AC3"/>
    <w:rsid w:val="509E5922"/>
    <w:rsid w:val="50A853CA"/>
    <w:rsid w:val="528172AA"/>
    <w:rsid w:val="52BA27BB"/>
    <w:rsid w:val="52C33D66"/>
    <w:rsid w:val="530A729F"/>
    <w:rsid w:val="549C03CB"/>
    <w:rsid w:val="54DE4E87"/>
    <w:rsid w:val="559F4616"/>
    <w:rsid w:val="5629040C"/>
    <w:rsid w:val="57D32355"/>
    <w:rsid w:val="57E52089"/>
    <w:rsid w:val="57F81DBC"/>
    <w:rsid w:val="59505392"/>
    <w:rsid w:val="5A76346C"/>
    <w:rsid w:val="5C827377"/>
    <w:rsid w:val="5DE7036D"/>
    <w:rsid w:val="5F3F6522"/>
    <w:rsid w:val="5F526256"/>
    <w:rsid w:val="61227EAA"/>
    <w:rsid w:val="613D788E"/>
    <w:rsid w:val="61CD42B9"/>
    <w:rsid w:val="65752C9E"/>
    <w:rsid w:val="66F26570"/>
    <w:rsid w:val="68C63810"/>
    <w:rsid w:val="68DE6DAC"/>
    <w:rsid w:val="69BA2BC0"/>
    <w:rsid w:val="6D605FE2"/>
    <w:rsid w:val="74786307"/>
    <w:rsid w:val="74B135C7"/>
    <w:rsid w:val="75EA42DD"/>
    <w:rsid w:val="765B7C8E"/>
    <w:rsid w:val="77C918B1"/>
    <w:rsid w:val="77FA7033"/>
    <w:rsid w:val="79FD2ABD"/>
    <w:rsid w:val="7A0B5527"/>
    <w:rsid w:val="7A5F6D9B"/>
    <w:rsid w:val="7A6115EB"/>
    <w:rsid w:val="7C3A20F4"/>
    <w:rsid w:val="7F6F0306"/>
    <w:rsid w:val="7FFCDC63"/>
    <w:rsid w:val="F8FFE39E"/>
    <w:rsid w:val="FF7B5F9D"/>
    <w:rsid w:val="FFFB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4">
    <w:name w:val="Plain Text"/>
    <w:basedOn w:val="1"/>
    <w:next w:val="5"/>
    <w:qFormat/>
    <w:uiPriority w:val="0"/>
    <w:rPr>
      <w:rFonts w:ascii="宋体" w:hAnsi="Courier New"/>
      <w:szCs w:val="21"/>
    </w:rPr>
  </w:style>
  <w:style w:type="paragraph" w:styleId="5">
    <w:name w:val="toc 1"/>
    <w:basedOn w:val="1"/>
    <w:next w:val="1"/>
    <w:unhideWhenUsed/>
    <w:qFormat/>
    <w:uiPriority w:val="1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next w:val="3"/>
    <w:unhideWhenUsed/>
    <w:qFormat/>
    <w:uiPriority w:val="0"/>
    <w:pPr>
      <w:ind w:firstLine="420" w:firstLineChars="100"/>
    </w:pPr>
    <w:rPr>
      <w:rFonts w:eastAsia="仿宋_GB2312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2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21"/>
    <w:basedOn w:val="9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653</Words>
  <Characters>682</Characters>
  <Lines>0</Lines>
  <Paragraphs>0</Paragraphs>
  <TotalTime>81</TotalTime>
  <ScaleCrop>false</ScaleCrop>
  <LinksUpToDate>false</LinksUpToDate>
  <CharactersWithSpaces>683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2025-10-29T18:00:00Z</dcterms:created>
  <dc:creator>雨点q冰雪</dc:creator>
  <cp:lastModifiedBy>梦之蓝</cp:lastModifiedBy>
  <cp:lastPrinted>2025-12-01T17:59:00Z</cp:lastPrinted>
  <dcterms:modified xsi:type="dcterms:W3CDTF">2025-12-04T03:04:37Z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F5D312D5C68048FF9BF9B3F4AAA5B6E0_13</vt:lpwstr>
  </property>
  <property fmtid="{D5CDD505-2E9C-101B-9397-08002B2CF9AE}" pid="4" name="KSOTemplateDocerSaveRecord">
    <vt:lpwstr>eyJoZGlkIjoiZDQxNTFkZTU3NTExOGE1MTFkZTIwMjIxYWVkM2I0MmIiLCJ1c2VySWQiOiIyMTQ1ODEyOTYifQ==</vt:lpwstr>
  </property>
</Properties>
</file>