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8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  <w:highlight w:val="none"/>
        </w:rPr>
        <w:t>附件1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年嘉善县教育局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  <w:t>赴高校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招聘教师计划与岗位报考要求</w:t>
      </w:r>
      <w:bookmarkEnd w:id="0"/>
    </w:p>
    <w:tbl>
      <w:tblPr>
        <w:tblStyle w:val="5"/>
        <w:tblpPr w:leftFromText="180" w:rightFromText="180" w:vertAnchor="text" w:horzAnchor="page" w:tblpXSpec="center" w:tblpY="322"/>
        <w:tblOverlap w:val="never"/>
        <w:tblW w:w="10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2239"/>
        <w:gridCol w:w="630"/>
        <w:gridCol w:w="1525"/>
        <w:gridCol w:w="736"/>
        <w:gridCol w:w="5237"/>
      </w:tblGrid>
      <w:tr w14:paraId="49FA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410" w:type="dxa"/>
            <w:vAlign w:val="center"/>
          </w:tcPr>
          <w:p w14:paraId="2E0FA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2239" w:type="dxa"/>
            <w:vAlign w:val="center"/>
          </w:tcPr>
          <w:p w14:paraId="466F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30" w:type="dxa"/>
            <w:vAlign w:val="center"/>
          </w:tcPr>
          <w:p w14:paraId="50C46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525" w:type="dxa"/>
            <w:vAlign w:val="center"/>
          </w:tcPr>
          <w:p w14:paraId="2CA4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736" w:type="dxa"/>
            <w:vAlign w:val="center"/>
          </w:tcPr>
          <w:p w14:paraId="5556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招聘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人数</w:t>
            </w:r>
          </w:p>
        </w:tc>
        <w:tc>
          <w:tcPr>
            <w:tcW w:w="5237" w:type="dxa"/>
            <w:vAlign w:val="center"/>
          </w:tcPr>
          <w:p w14:paraId="7AB9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专业要求</w:t>
            </w:r>
          </w:p>
        </w:tc>
      </w:tr>
      <w:tr w14:paraId="7AE3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10" w:type="dxa"/>
            <w:vMerge w:val="restart"/>
            <w:vAlign w:val="center"/>
          </w:tcPr>
          <w:p w14:paraId="0BA7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  <w:p w14:paraId="7D25A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75D605C9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 w14:paraId="7394A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0E786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嘉善高级中学（1人）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8A045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3A73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高中数学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3C42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8FBE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6C10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5F8B6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shd w:val="clear" w:color="auto" w:fill="FFFFFF" w:themeFill="background1"/>
            <w:vAlign w:val="center"/>
          </w:tcPr>
          <w:p w14:paraId="217AB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浙江师范大学附属嘉善实验高级中学（5人）</w:t>
            </w:r>
          </w:p>
          <w:p w14:paraId="7748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E891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202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DBA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高中数学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6902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6CFCE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数学类；学科教学（数学）专业</w:t>
            </w:r>
          </w:p>
        </w:tc>
      </w:tr>
      <w:tr w14:paraId="66D5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FB5E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shd w:val="clear" w:color="auto" w:fill="FFFFFF" w:themeFill="background1"/>
            <w:vAlign w:val="center"/>
          </w:tcPr>
          <w:p w14:paraId="4C749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F0C0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203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11E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高中英语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125B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236B2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3320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0CAD3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shd w:val="clear" w:color="auto" w:fill="FFFFFF" w:themeFill="background1"/>
            <w:vAlign w:val="center"/>
          </w:tcPr>
          <w:p w14:paraId="0E762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918A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205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FF6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高中化学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612F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0EA15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化学类；学科教学（化学）专业</w:t>
            </w:r>
          </w:p>
        </w:tc>
      </w:tr>
      <w:tr w14:paraId="6D0F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9C5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shd w:val="clear" w:color="auto" w:fill="FFFFFF" w:themeFill="background1"/>
            <w:vAlign w:val="center"/>
          </w:tcPr>
          <w:p w14:paraId="7F850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45B4D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208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90E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高中地理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0EE9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731FB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6BBB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275C0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6E808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嘉善第二高级中学（2人）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5A81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BF1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814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5D180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0D6C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33E6D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5C58F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559AE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EC0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EB5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68C53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1F75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6EF3C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1D666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浙江省嘉善中学（7人）</w:t>
            </w:r>
          </w:p>
          <w:p w14:paraId="13A1F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7E72C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F0B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45E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A775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34CD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392A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shd w:val="clear" w:color="auto" w:fill="FFFF00"/>
            <w:vAlign w:val="center"/>
          </w:tcPr>
          <w:p w14:paraId="7B1E4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75604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47E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DEF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E7E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06A0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3903E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shd w:val="clear" w:color="auto" w:fill="FFFF00"/>
            <w:vAlign w:val="center"/>
          </w:tcPr>
          <w:p w14:paraId="2AAFA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CA4FE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EC3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63D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3A918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3CF9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52E6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shd w:val="clear" w:color="auto" w:fill="FFFF00"/>
            <w:vAlign w:val="center"/>
          </w:tcPr>
          <w:p w14:paraId="79E5D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BE867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E68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B9D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0668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284C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27B86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shd w:val="clear" w:color="auto" w:fill="FFFF00"/>
            <w:vAlign w:val="center"/>
          </w:tcPr>
          <w:p w14:paraId="71203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C6766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4BE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B665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B744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5EA6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4BB7F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shd w:val="clear" w:color="auto" w:fill="FFFFFF" w:themeFill="background1"/>
            <w:vAlign w:val="center"/>
          </w:tcPr>
          <w:p w14:paraId="09107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嘉善信息技术工程学校</w:t>
            </w:r>
          </w:p>
          <w:p w14:paraId="1D5B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（综合高中教师）3人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C454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A92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8CA3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2AB3C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3DAC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0B737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shd w:val="clear" w:color="auto" w:fill="FFFFFF" w:themeFill="background1"/>
            <w:vAlign w:val="center"/>
          </w:tcPr>
          <w:p w14:paraId="4989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9E0E9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020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ABA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39146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1EBC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07367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04B20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嘉善县泗洲中学（3人）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2BF2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0E4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23D0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3678E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学科教学（语文）、课程与教学论（语文方向）专业</w:t>
            </w:r>
          </w:p>
        </w:tc>
      </w:tr>
      <w:tr w14:paraId="633C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3708E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1C972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E02D4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8C1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F43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58042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、课程与教学论（数学方向）专业</w:t>
            </w:r>
          </w:p>
        </w:tc>
      </w:tr>
      <w:tr w14:paraId="3819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75FE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5847F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4D009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C2B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185B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CC71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、课程与教学论（英语方向）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</w:t>
            </w:r>
          </w:p>
        </w:tc>
      </w:tr>
      <w:tr w14:paraId="2EC1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5100D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03E50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浙江师范大学附属嘉善实验学校（5人）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7319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81B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319B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0FAA9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、课程与教学论（数学方向）专业</w:t>
            </w:r>
          </w:p>
        </w:tc>
      </w:tr>
      <w:tr w14:paraId="7F3B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44A1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206B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5D5A1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7BE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3A6E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0430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、课程与教学论（英语方向）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</w:t>
            </w:r>
          </w:p>
        </w:tc>
      </w:tr>
      <w:tr w14:paraId="2DB4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26DB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0309E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29B0C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DFF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65AA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08633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物理学类；化学类；地理科学类；生物学类；学科教学（物理、化学、地理、生物）、科学教育、科学技术教育、课程与教学论（物理、化学、生物方向）专业</w:t>
            </w:r>
          </w:p>
        </w:tc>
      </w:tr>
      <w:tr w14:paraId="0C68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09176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72EE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76CC9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409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3E70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初中美术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D516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7E32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美术学类；艺术教育、学科教师（美术）专业</w:t>
            </w:r>
          </w:p>
        </w:tc>
      </w:tr>
      <w:tr w14:paraId="2E27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62085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7DDE8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C128C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411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FB7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817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F221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心理学类；心理健康教育专业</w:t>
            </w:r>
          </w:p>
        </w:tc>
      </w:tr>
      <w:tr w14:paraId="3AA3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69ACB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2F026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浙江省嘉善县第一中学（1人）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8ECB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317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C62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0E7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 w14:paraId="0D53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445AE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0DBF2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浙江省嘉善县第四中学（2人）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DEB64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A6C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D17E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220BD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、课程与教学论（英语方向）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</w:t>
            </w:r>
          </w:p>
        </w:tc>
      </w:tr>
      <w:tr w14:paraId="5C7E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2F6B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7D25C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1C8C9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F96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9A4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7052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 w14:paraId="167D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tblHeader/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76CC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229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85A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7DC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9B2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招聘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人数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605B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专业要求</w:t>
            </w:r>
          </w:p>
        </w:tc>
      </w:tr>
      <w:tr w14:paraId="3D37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restart"/>
            <w:vAlign w:val="center"/>
          </w:tcPr>
          <w:p w14:paraId="43178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</w:tc>
        <w:tc>
          <w:tcPr>
            <w:tcW w:w="2239" w:type="dxa"/>
            <w:vMerge w:val="restart"/>
            <w:vAlign w:val="center"/>
          </w:tcPr>
          <w:p w14:paraId="77201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嘉善县干窑中学（2人）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5891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A2D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5E74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58676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学科教学（语文）、课程与教学论（语文方向）专业</w:t>
            </w:r>
          </w:p>
        </w:tc>
      </w:tr>
      <w:tr w14:paraId="5580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13469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57069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9F09B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9AD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390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006A4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物理学类；化学类；地理科学类；生物学类；学科教学（物理、化学、地理、生物）、科学教育、科学技术教育、课程与教学论（物理、化学、生物方向）专业</w:t>
            </w:r>
          </w:p>
        </w:tc>
      </w:tr>
      <w:tr w14:paraId="68D0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3E3FE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2BFBB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嘉善县里泽中心学校（3人）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399B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F02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B261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C902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学科教学（语文）、课程与教学论（语文方向）专业</w:t>
            </w:r>
          </w:p>
        </w:tc>
      </w:tr>
      <w:tr w14:paraId="4252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22D38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529C3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7F07D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D28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2FCE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3A754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、课程与教学论（数学方向）专业</w:t>
            </w:r>
          </w:p>
        </w:tc>
      </w:tr>
      <w:tr w14:paraId="6A4D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1B285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689CA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7178A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731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0A98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6119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物理学类；化学类；地理科学类；生物学类；学科教学（物理、化学、地理、生物）、科学教育、科学技术教育、课程与教学论（物理、化学、生物方向）专业</w:t>
            </w:r>
          </w:p>
        </w:tc>
      </w:tr>
      <w:tr w14:paraId="05A3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BD6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07F00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上海大学附属嘉善实验学校（6人）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BAAD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033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EB7D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31AAE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学科教学（语文）、课程与教学论（语文方向）专业</w:t>
            </w:r>
          </w:p>
        </w:tc>
      </w:tr>
      <w:tr w14:paraId="048B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52DD9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6C899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42F13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C77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F237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5A95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、课程与教学论（数学方向）专业</w:t>
            </w:r>
          </w:p>
        </w:tc>
      </w:tr>
      <w:tr w14:paraId="45A7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2F62F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2676D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1CDC7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270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B8D2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23F70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物理学类；化学类；地理科学类；生物学类；学科教学（物理、化学、地理、生物）、科学教育、科学技术教育、课程与教学论（物理、化学、生物方向）专业</w:t>
            </w:r>
          </w:p>
        </w:tc>
      </w:tr>
      <w:tr w14:paraId="104D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0EA5D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7FDD6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BC33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408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03E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4C7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278F8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 w14:paraId="7FD7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CEE3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00BA2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EEC56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409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1AD3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初中美术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C72B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5B4D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美术学类；艺术教育、学科教师（美术）专业</w:t>
            </w:r>
          </w:p>
        </w:tc>
      </w:tr>
      <w:tr w14:paraId="384A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FD8F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3EF88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上海理工大学附属嘉善实验学校（5人）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9E20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53B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5A59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36192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学科教学（语文）、课程与教学论（语文方向）专业</w:t>
            </w:r>
          </w:p>
        </w:tc>
      </w:tr>
      <w:tr w14:paraId="6988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4DE43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6A7D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54D77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B69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E5D2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F96A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、课程与教学论（数学方向）专业</w:t>
            </w:r>
          </w:p>
        </w:tc>
      </w:tr>
      <w:tr w14:paraId="6BC7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23C09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7A9F7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583E7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7F8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4CDC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52D41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物理学类；化学类；地理科学类；生物学类；学科教学（物理、化学、地理、生物）、科学教育、科学技术教育、课程与教学论（物理、化学、生物方向）专业</w:t>
            </w:r>
          </w:p>
        </w:tc>
      </w:tr>
      <w:tr w14:paraId="29E7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475B9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5DD82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795FB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407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574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C86D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3691B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音乐与舞蹈学类；艺术教育、学科教学（音乐）专业</w:t>
            </w:r>
          </w:p>
        </w:tc>
      </w:tr>
      <w:tr w14:paraId="76DC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6F6E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22C00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A87EC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408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5B8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557B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8BA4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 w14:paraId="539A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1016A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560EC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嘉善县新城实验学校（1人）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330E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407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8AD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7BF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4DD5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音乐与舞蹈学类；艺术教育、学科教学（音乐）专业</w:t>
            </w:r>
          </w:p>
        </w:tc>
      </w:tr>
      <w:tr w14:paraId="56CF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32A83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1FD50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嘉善四中实验学校（4人）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30C36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98D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0420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17C3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学科教学（语文）、课程与教学论（语文方向）专业</w:t>
            </w:r>
          </w:p>
        </w:tc>
      </w:tr>
      <w:tr w14:paraId="0DDC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DDA6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24534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B2D9B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882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962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CD9A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 w14:paraId="392C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3D2A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5CBFC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49B2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409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08F2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初中美术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75F9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252B2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美术学类；艺术教育、学科教师（美术）专业</w:t>
            </w:r>
          </w:p>
        </w:tc>
      </w:tr>
      <w:tr w14:paraId="50D8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35B2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75E4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BC8EF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411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580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CE0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623FC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心理学类；心理健康教育专业</w:t>
            </w:r>
          </w:p>
        </w:tc>
      </w:tr>
      <w:tr w14:paraId="5E1A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3991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2BDD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嘉善县里泽中心学校（2人）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35F0D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A8D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041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3521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学科教学（语文）、课程与教学论（语文方向）专业</w:t>
            </w:r>
          </w:p>
        </w:tc>
      </w:tr>
      <w:tr w14:paraId="242D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3F1DB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4395E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64A29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A0E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475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DE2A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、课程与教学论（数学方向）专业</w:t>
            </w:r>
          </w:p>
        </w:tc>
      </w:tr>
      <w:tr w14:paraId="6333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010F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0FB1D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嘉善四中实验学校（2人）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2430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8B2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AB0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376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学科教学（语文）、课程与教学论（语文方向）专业</w:t>
            </w:r>
          </w:p>
        </w:tc>
      </w:tr>
      <w:tr w14:paraId="197C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51049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7C284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813D5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B1D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3AE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B51B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、课程与教学论（数学方向）专业</w:t>
            </w:r>
          </w:p>
        </w:tc>
      </w:tr>
      <w:tr w14:paraId="69D8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1EAF3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671CE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嘉善培智学校（1人）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70ED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601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990E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特殊教育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B062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E3BE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特殊教育专业</w:t>
            </w:r>
          </w:p>
        </w:tc>
      </w:tr>
      <w:tr w14:paraId="5EA6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037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3421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嘉善县江南幼儿园（1人）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50EB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701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1FDD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学前教育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F03F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29BAF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学前教育专业</w:t>
            </w:r>
          </w:p>
        </w:tc>
      </w:tr>
      <w:tr w14:paraId="0466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B6E9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3049B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嘉善县第四幼儿园（1人）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3CE60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701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F7F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学前教育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8215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8A30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学前教育专业</w:t>
            </w:r>
          </w:p>
        </w:tc>
      </w:tr>
      <w:tr w14:paraId="3B67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6B6A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398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招聘学校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84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代码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950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招聘岗位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A75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人数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56FE3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专业要求</w:t>
            </w:r>
          </w:p>
        </w:tc>
      </w:tr>
      <w:tr w14:paraId="649D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  <w:jc w:val="center"/>
        </w:trPr>
        <w:tc>
          <w:tcPr>
            <w:tcW w:w="410" w:type="dxa"/>
            <w:vMerge w:val="restart"/>
            <w:vAlign w:val="center"/>
          </w:tcPr>
          <w:p w14:paraId="600E0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报备员额</w:t>
            </w:r>
          </w:p>
        </w:tc>
        <w:tc>
          <w:tcPr>
            <w:tcW w:w="2239" w:type="dxa"/>
            <w:vMerge w:val="restart"/>
            <w:vAlign w:val="center"/>
          </w:tcPr>
          <w:p w14:paraId="34A96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 w14:paraId="5357E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（文化理论课教师）2人</w:t>
            </w:r>
          </w:p>
        </w:tc>
        <w:tc>
          <w:tcPr>
            <w:tcW w:w="630" w:type="dxa"/>
            <w:vAlign w:val="center"/>
          </w:tcPr>
          <w:p w14:paraId="597D93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BC46B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高中语文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46C5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571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中国语言文学类；学科教学（语文）专业</w:t>
            </w:r>
          </w:p>
        </w:tc>
      </w:tr>
      <w:tr w14:paraId="7A20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6D764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6C99E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3F9B97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48A1D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高中数学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66E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7E70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数学类；学科教学（数学）专业</w:t>
            </w:r>
          </w:p>
        </w:tc>
      </w:tr>
    </w:tbl>
    <w:p w14:paraId="433339C6"/>
    <w:sectPr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848DC"/>
    <w:rsid w:val="5DB8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2026-03-19T00:44:00Z</dcterms:created>
  <dc:creator>徐强</dc:creator>
  <cp:lastModifiedBy>徐强</cp:lastModifiedBy>
  <dcterms:modified xsi:type="dcterms:W3CDTF">2026-03-19T00:45:00Z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747DFDD6603C4B2099C0B106045435BD_11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