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69C0">
      <w:pPr>
        <w:jc w:val="left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bookmarkStart w:id="0" w:name="_GoBack"/>
      <w:bookmarkEnd w:id="0"/>
    </w:p>
    <w:p w14:paraId="2F864EC5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 w14:paraId="021E5BC7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 w14:paraId="44E4C34E">
      <w:pPr>
        <w:jc w:val="center"/>
        <w:rPr>
          <w:rFonts w:hint="eastAsia" w:ascii="方正小标宋_GBK" w:hAnsi="Times New Roman" w:eastAsia="方正小标宋_GBK"/>
          <w:color w:val="000000"/>
          <w:w w:val="70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70"/>
          <w:sz w:val="80"/>
          <w:szCs w:val="80"/>
        </w:rPr>
        <w:t>江苏省</w:t>
      </w:r>
      <w:r>
        <w:rPr>
          <w:rFonts w:hint="default" w:ascii="Times New Roman" w:hAnsi="Times New Roman" w:eastAsia="方正小标宋_GBK" w:cs="Times New Roman"/>
          <w:color w:val="000000"/>
          <w:w w:val="70"/>
          <w:sz w:val="80"/>
          <w:szCs w:val="80"/>
        </w:rPr>
        <w:t>2026</w:t>
      </w:r>
      <w:r>
        <w:rPr>
          <w:rFonts w:hint="eastAsia" w:ascii="方正小标宋_GBK" w:hAnsi="Times New Roman" w:eastAsia="方正小标宋_GBK"/>
          <w:color w:val="000000"/>
          <w:w w:val="70"/>
          <w:sz w:val="80"/>
          <w:szCs w:val="80"/>
        </w:rPr>
        <w:t>年度考试录用公务员</w:t>
      </w:r>
    </w:p>
    <w:p w14:paraId="1D75E795">
      <w:pPr>
        <w:jc w:val="center"/>
        <w:rPr>
          <w:rFonts w:hint="eastAsia" w:ascii="方正小标宋_GBK" w:hAnsi="Times New Roman" w:eastAsia="方正小标宋_GBK"/>
          <w:color w:val="000000"/>
          <w:w w:val="70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70"/>
          <w:sz w:val="80"/>
          <w:szCs w:val="80"/>
        </w:rPr>
        <w:t>专业参考目录</w:t>
      </w:r>
    </w:p>
    <w:p w14:paraId="0A57DC83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01456D76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13EEDF75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D12F755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0F2EB887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F5EA97D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1A5FB6DB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06E8E94A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3279CC6A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 w14:paraId="60DD9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tbl>
            <w:tblPr>
              <w:tblStyle w:val="7"/>
              <w:tblpPr w:leftFromText="180" w:rightFromText="180" w:vertAnchor="text" w:horzAnchor="margin" w:tblpXSpec="center" w:tblpY="33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 w14:paraId="185ED3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2B4740E8"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 w14:paraId="0C4BAB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686CBBE4"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5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  <w:lang w:val="en-US" w:eastAsia="zh-CN"/>
                    </w:rPr>
                    <w:t>10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 w14:paraId="704A2196"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 w14:paraId="5ED93AAB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531" w:bottom="1588" w:left="1531" w:header="851" w:footer="1304" w:gutter="0"/>
          <w:pgNumType w:start="1"/>
          <w:cols w:space="720" w:num="1"/>
          <w:docGrid w:type="lines" w:linePitch="312" w:charSpace="0"/>
        </w:sectPr>
      </w:pPr>
    </w:p>
    <w:p w14:paraId="3B6FAF48">
      <w:pPr>
        <w:jc w:val="center"/>
        <w:rPr>
          <w:rFonts w:ascii="方正小标宋_GBK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/>
          <w:color w:val="000000"/>
          <w:sz w:val="44"/>
          <w:szCs w:val="44"/>
        </w:rPr>
        <w:t>特别说明</w:t>
      </w:r>
    </w:p>
    <w:p w14:paraId="121C7B7C"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b/>
          <w:color w:val="000000"/>
          <w:sz w:val="44"/>
          <w:szCs w:val="44"/>
        </w:rPr>
      </w:pPr>
    </w:p>
    <w:p w14:paraId="3D891B19">
      <w:pPr>
        <w:tabs>
          <w:tab w:val="left" w:pos="1260"/>
        </w:tabs>
        <w:spacing w:line="600" w:lineRule="exact"/>
        <w:ind w:firstLine="643" w:firstLineChars="200"/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6年度考试录用公务员专业参考目录》仅供我省</w:t>
      </w: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6年度考录公务员中招录机关设置、审核职位专业条件和报考人员选报职位时参考使用。</w:t>
      </w:r>
    </w:p>
    <w:p w14:paraId="16800043">
      <w:pPr>
        <w:spacing w:line="600" w:lineRule="exact"/>
        <w:ind w:firstLine="643" w:firstLineChars="200"/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者所学专业不在所报考职位专业要求范围内的，可在</w:t>
      </w: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月8日</w:t>
      </w: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 w14:paraId="70C66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黑体_GBK" w:hAnsi="Times New Roman" w:eastAsia="方正黑体_GBK" w:cs="Times New Roman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方正黑体_GBK" w:cs="Times New Roman"/>
          <w:b/>
          <w:color w:val="000000"/>
          <w:sz w:val="32"/>
          <w:szCs w:val="32"/>
        </w:rPr>
        <w:t>特此申明：</w:t>
      </w:r>
      <w:r>
        <w:rPr>
          <w:rFonts w:hint="eastAsia" w:ascii="方正黑体_GBK" w:hAnsi="Times New Roman" w:eastAsia="方正黑体_GBK" w:cs="Times New Roman"/>
          <w:b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_GBK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黑体_GBK" w:cs="Times New Roman"/>
          <w:b/>
          <w:color w:val="000000"/>
          <w:sz w:val="32"/>
          <w:szCs w:val="32"/>
        </w:rPr>
        <w:t>6</w:t>
      </w:r>
      <w:r>
        <w:rPr>
          <w:rFonts w:hint="eastAsia" w:ascii="方正黑体_GBK" w:hAnsi="Times New Roman" w:eastAsia="方正黑体_GBK" w:cs="Times New Roman"/>
          <w:b/>
          <w:color w:val="000000"/>
          <w:sz w:val="32"/>
          <w:szCs w:val="32"/>
        </w:rPr>
        <w:t>年度考试录用公务员使用，若其他情形使用，谁使用谁负责。我们不负责解释，不承担相关责任。</w:t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 w14:paraId="25CDA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 w14:paraId="15CD518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 w14:paraId="04A260F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yNuB1wAAAAoBAAAPAAAAAAAAAAEAIAAAACIAAABk&#10;cnMvZG93bnJldi54bWxQSwECFAAUAAAACACHTuJAbwPGdHkCAAAcBwAADgAAAAAAAAABACAAAAAm&#10;AQAAZHJzL2Uyb0RvYy54bWxQSwUGAAAAAAYABgBZAQAAEQYAAAAA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2148BE5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 w14:paraId="0F5247E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27A74E11"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 w14:paraId="19B30047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 w14:paraId="373F88D3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 w14:paraId="78D6AA1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 w14:paraId="6D1F802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 w14:paraId="3F8B777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 w14:paraId="67BE8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5AC528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 w14:paraId="277D41C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  <w:noWrap w:val="0"/>
            <w:vAlign w:val="top"/>
          </w:tcPr>
          <w:p w14:paraId="42F0D6A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，广播电视，中国近现代史基本问题研究，中国哲学，博物馆，文物，国际中文教育，马克思主义基本原理，马克思主义中国化研究，中共党史党建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科学技术哲学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马克思主义发展史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马克思主义民族理论与政策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5663DD7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，马克思主义理论，播音与主持，中文国际教育，党务工作，档案学，语言学，手语翻译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，中国语言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，时尚传播，国际新闻与传播，文化遗产，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古文字学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，科学史，数字人文</w:t>
            </w:r>
          </w:p>
        </w:tc>
        <w:tc>
          <w:tcPr>
            <w:tcW w:w="2635" w:type="dxa"/>
            <w:noWrap w:val="0"/>
            <w:vAlign w:val="top"/>
          </w:tcPr>
          <w:p w14:paraId="57BA089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14:paraId="65C09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C13968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 w14:paraId="66B0808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 w14:paraId="26ACB00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设计，服装设计与工程，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2166" w:type="dxa"/>
            <w:noWrap w:val="0"/>
            <w:vAlign w:val="top"/>
          </w:tcPr>
          <w:p w14:paraId="6F438F8E"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文物修复与保护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建筑学，艺术管理，广告学，时尚传播，会展，智能工程与创意设计，非物质文化遗产保护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，流行音乐，音乐教育，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影视技术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，戏剧教育，曲艺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，音乐剧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，实验艺术，跨媒体艺术，漫画，纤维艺术，科技艺术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，新媒体艺术，包装设计，珠宝首饰设计与工艺，广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播电视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艺术教育</w:t>
            </w:r>
          </w:p>
        </w:tc>
        <w:tc>
          <w:tcPr>
            <w:tcW w:w="2635" w:type="dxa"/>
            <w:noWrap w:val="0"/>
            <w:vAlign w:val="top"/>
          </w:tcPr>
          <w:p w14:paraId="388FC26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14:paraId="5AA34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 w14:paraId="36F7CE5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 w14:paraId="01EB9BD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 w14:paraId="07DE977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，纪检监察学</w:t>
            </w:r>
          </w:p>
        </w:tc>
        <w:tc>
          <w:tcPr>
            <w:tcW w:w="2166" w:type="dxa"/>
            <w:noWrap w:val="0"/>
            <w:vAlign w:val="top"/>
          </w:tcPr>
          <w:p w14:paraId="0FC4DC4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律，法学（法务会计），海商法学，刑事侦查，刑事矫正与管理，司法警务管理，智慧司法技术与应用，信用风险管理与法律防控，侦查学，国际经贸规则，司法警察学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电子商务及法律，国际法，司法鉴定学</w:t>
            </w:r>
          </w:p>
        </w:tc>
        <w:tc>
          <w:tcPr>
            <w:tcW w:w="2635" w:type="dxa"/>
            <w:noWrap w:val="0"/>
            <w:vAlign w:val="top"/>
          </w:tcPr>
          <w:p w14:paraId="0033158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14:paraId="3DEB2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4D4C87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 w14:paraId="1BA70D1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  <w:noWrap w:val="0"/>
            <w:vAlign w:val="top"/>
          </w:tcPr>
          <w:p w14:paraId="714B3BF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，科学技术史，学科教学（思政）</w:t>
            </w:r>
          </w:p>
        </w:tc>
        <w:tc>
          <w:tcPr>
            <w:tcW w:w="2166" w:type="dxa"/>
            <w:noWrap w:val="0"/>
            <w:vAlign w:val="top"/>
          </w:tcPr>
          <w:p w14:paraId="3486D64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，纪检监察，国际组织与全球治理，老年学，社会政策，科学史，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eastAsia="zh"/>
              </w:rPr>
              <w:t>世界史，工会学</w:t>
            </w:r>
          </w:p>
        </w:tc>
        <w:tc>
          <w:tcPr>
            <w:tcW w:w="2635" w:type="dxa"/>
            <w:noWrap w:val="0"/>
            <w:vAlign w:val="top"/>
          </w:tcPr>
          <w:p w14:paraId="7FF2801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14:paraId="78E1C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3EA635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 w14:paraId="77752B6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 w14:paraId="02FF332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cya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（含:财务管理、市场营销、人力资源管理）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  <w:p w14:paraId="05627F2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69E3302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农业经济管理，林业经济管理，农林经济管理，农村区域发展，渔业经济管理，资产评估，现代农业管理，金融管理，国际市场营销，金融保险，国际贸易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审计学，精算学，劳动经济学，经济工程，数字经济，国际税收，国际经济发展合作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供应链管理，物流工程，金融审计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项目管理，财税</w:t>
            </w:r>
          </w:p>
        </w:tc>
        <w:tc>
          <w:tcPr>
            <w:tcW w:w="2635" w:type="dxa"/>
            <w:noWrap w:val="0"/>
            <w:vAlign w:val="top"/>
          </w:tcPr>
          <w:p w14:paraId="1690D93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14:paraId="25EA1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D1E71B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 w14:paraId="425E5F4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 w14:paraId="473227D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（含:财务管理、市场营销、人力资源管理），农村发展，政治学，农业管理，物流工程与管理，工业工程与管理，农林经济管理，公共管理学，信息资源管理，国家安全学，工商管理学，技术经济及管理，公共政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城市规划</w:t>
            </w:r>
          </w:p>
        </w:tc>
        <w:tc>
          <w:tcPr>
            <w:tcW w:w="2166" w:type="dxa"/>
            <w:noWrap w:val="0"/>
            <w:vAlign w:val="top"/>
          </w:tcPr>
          <w:p w14:paraId="0A7693A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险，养老服务管理，海关检验检疫安全，海外安全管理，自然资源登记与管理，慈善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旅游管理与服务教育，社会体育指导与管理，乡村治理，航空安防管理，无障碍管理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应急管理，项目管理</w:t>
            </w:r>
          </w:p>
        </w:tc>
        <w:tc>
          <w:tcPr>
            <w:tcW w:w="2635" w:type="dxa"/>
            <w:noWrap w:val="0"/>
            <w:vAlign w:val="top"/>
          </w:tcPr>
          <w:p w14:paraId="17ECEE8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14:paraId="0F597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A4AD1B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 w14:paraId="2B9220D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  <w:noWrap w:val="0"/>
            <w:vAlign w:val="top"/>
          </w:tcPr>
          <w:p w14:paraId="5C30E9A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企业管理（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含：财务管理，市场营销，人力资源管理），工程管理，项目管理，工商管理，工商管理硕士，工业工程，物流工程，国际商务，物流工程与管理，工业工程与管理，国际贸易学，工商管理学，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保险，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旅游管理，技术经济及管理</w:t>
            </w:r>
          </w:p>
        </w:tc>
        <w:tc>
          <w:tcPr>
            <w:tcW w:w="2166" w:type="dxa"/>
            <w:noWrap w:val="0"/>
            <w:vAlign w:val="top"/>
          </w:tcPr>
          <w:p w14:paraId="2FFCB4B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，国际经济发展合作，零售业管理，创业管理，海关稽查，供应链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工程审计，建设工程管理，网络经济学，金融工程，金融数学</w:t>
            </w:r>
          </w:p>
        </w:tc>
        <w:tc>
          <w:tcPr>
            <w:tcW w:w="2635" w:type="dxa"/>
            <w:noWrap w:val="0"/>
            <w:vAlign w:val="top"/>
          </w:tcPr>
          <w:p w14:paraId="49A6CE1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14:paraId="6CF5E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0C6A51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 w14:paraId="02D8E94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  <w:noWrap w:val="0"/>
            <w:vAlign w:val="top"/>
          </w:tcPr>
          <w:p w14:paraId="5CCB681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国际贸易学，国际商务，国际贸易，物流工程与管理，工商管理学，物流工程，保险，工商管理，企业管理（含:财务管理、市场营销、人力资源管理），电子商务 ，旅游管理，技术经济及管理</w:t>
            </w:r>
          </w:p>
        </w:tc>
        <w:tc>
          <w:tcPr>
            <w:tcW w:w="2166" w:type="dxa"/>
            <w:noWrap w:val="0"/>
            <w:vAlign w:val="top"/>
          </w:tcPr>
          <w:p w14:paraId="614D826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学，保险，国际经济发展合作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供应链管理，金融学，物流工程，金融，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  <w:lang w:bidi="ar"/>
              </w:rPr>
              <w:t>金融工程</w:t>
            </w:r>
          </w:p>
        </w:tc>
        <w:tc>
          <w:tcPr>
            <w:tcW w:w="2635" w:type="dxa"/>
            <w:noWrap w:val="0"/>
            <w:vAlign w:val="top"/>
          </w:tcPr>
          <w:p w14:paraId="37C4E2C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14:paraId="6D548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5E97BB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 w14:paraId="46A967A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 w14:paraId="4B279B9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（含:财务管理、市场营销、人力资源管理）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 w14:paraId="2D957B1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，国际税收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财税，金融，金融审计</w:t>
            </w:r>
          </w:p>
        </w:tc>
        <w:tc>
          <w:tcPr>
            <w:tcW w:w="2635" w:type="dxa"/>
            <w:noWrap w:val="0"/>
            <w:vAlign w:val="top"/>
          </w:tcPr>
          <w:p w14:paraId="088FFAF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14:paraId="3ED5D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E5ADD6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  <w:noWrap w:val="0"/>
            <w:vAlign w:val="top"/>
          </w:tcPr>
          <w:p w14:paraId="3CA9F9C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  <w:noWrap w:val="0"/>
            <w:vAlign w:val="top"/>
          </w:tcPr>
          <w:p w14:paraId="1615138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 w14:paraId="08B4156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税务，财税，税收学，财税大数据应用，国际税收</w:t>
            </w:r>
          </w:p>
        </w:tc>
        <w:tc>
          <w:tcPr>
            <w:tcW w:w="2635" w:type="dxa"/>
            <w:noWrap w:val="0"/>
            <w:vAlign w:val="top"/>
          </w:tcPr>
          <w:p w14:paraId="1613BEA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14:paraId="52792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63743A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 w14:paraId="5A2251C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  <w:noWrap w:val="0"/>
            <w:vAlign w:val="top"/>
          </w:tcPr>
          <w:p w14:paraId="3C26749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 w14:paraId="13E9706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数据科学，生物统计学</w:t>
            </w:r>
          </w:p>
        </w:tc>
        <w:tc>
          <w:tcPr>
            <w:tcW w:w="2635" w:type="dxa"/>
            <w:noWrap w:val="0"/>
            <w:vAlign w:val="top"/>
          </w:tcPr>
          <w:p w14:paraId="4429B86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14:paraId="78A0E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FA8F45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 w14:paraId="71B5A9A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 w14:paraId="1493100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 w14:paraId="6E27982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审计学，财务会计与审计，审计学（ACCA方向），大数据与审计，工程审计，金融审计</w:t>
            </w:r>
          </w:p>
        </w:tc>
        <w:tc>
          <w:tcPr>
            <w:tcW w:w="2635" w:type="dxa"/>
            <w:noWrap w:val="0"/>
            <w:vAlign w:val="top"/>
          </w:tcPr>
          <w:p w14:paraId="48AE447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14:paraId="17C0C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41292F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 w14:paraId="303707C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 w14:paraId="2663A9C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竞赛组织，各类师范专业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1B363CF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中文国际教育，体能训练，电子竞技技术与管理，教育康复学，卫生教育，认知科学与技术，融合教育，劳动教育，冰雪运动，电子竞技运动与管理，智能体育工程，体育旅游，运动能力开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，家庭教育，孤独症儿童教育，各类师范专业</w:t>
            </w:r>
          </w:p>
        </w:tc>
        <w:tc>
          <w:tcPr>
            <w:tcW w:w="2635" w:type="dxa"/>
            <w:noWrap w:val="0"/>
            <w:vAlign w:val="top"/>
          </w:tcPr>
          <w:p w14:paraId="0906DE5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14:paraId="32B78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E893B2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 w14:paraId="32EF1E6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  <w:noWrap w:val="0"/>
            <w:vAlign w:val="top"/>
          </w:tcPr>
          <w:p w14:paraId="2EB5ECE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  <w:noWrap w:val="0"/>
            <w:vAlign w:val="top"/>
          </w:tcPr>
          <w:p w14:paraId="112F448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希伯来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务英语，生物医学英语，英语翻译，经贸英语，外贸英语，英语（师范）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  <w:noWrap w:val="0"/>
            <w:vAlign w:val="top"/>
          </w:tcPr>
          <w:p w14:paraId="26EE5A9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14:paraId="29A21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55DBBE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 w14:paraId="351DB2F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  <w:noWrap w:val="0"/>
            <w:vAlign w:val="top"/>
          </w:tcPr>
          <w:p w14:paraId="5CC5C77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 w14:paraId="60C43DF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数据警务技术，出入境管理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，技术侦查学，海警执法，公安政治工作，移民管理，反恐警务，消防政治工作，铁路警务，海警舰艇指挥与技术，食品药品环境犯罪侦查技术</w:t>
            </w:r>
          </w:p>
        </w:tc>
        <w:tc>
          <w:tcPr>
            <w:tcW w:w="2635" w:type="dxa"/>
            <w:noWrap w:val="0"/>
            <w:vAlign w:val="top"/>
          </w:tcPr>
          <w:p w14:paraId="5F07F3A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14:paraId="0FC22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FFA241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 w14:paraId="4DCF051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  <w:noWrap w:val="0"/>
            <w:vAlign w:val="top"/>
          </w:tcPr>
          <w:p w14:paraId="0CFF65D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 w14:paraId="7AD56B5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</w:p>
        </w:tc>
        <w:tc>
          <w:tcPr>
            <w:tcW w:w="2635" w:type="dxa"/>
            <w:noWrap w:val="0"/>
            <w:vAlign w:val="top"/>
          </w:tcPr>
          <w:p w14:paraId="6578103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14:paraId="1A662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3B5181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 w14:paraId="6041A18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 w14:paraId="484B383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 w14:paraId="46CF607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信息与计算科学，电子信息科学与技术，仿真科学与技术，区块链工程，密码科学与技术，人工智能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网络经济学，数据科学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 w14:paraId="7F28DAF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</w:tr>
      <w:tr w14:paraId="705D2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F96814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 w14:paraId="3CB951F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 w14:paraId="69BC39D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 w14:paraId="7A0D5B1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  <w:tc>
          <w:tcPr>
            <w:tcW w:w="2635" w:type="dxa"/>
            <w:noWrap w:val="0"/>
            <w:vAlign w:val="top"/>
          </w:tcPr>
          <w:p w14:paraId="40BE21D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14:paraId="0E10C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4EBE77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  <w:noWrap w:val="0"/>
            <w:vAlign w:val="top"/>
          </w:tcPr>
          <w:p w14:paraId="0B78588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 w14:paraId="6252D8B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网络空间安全，网络与信息安全，信息安全，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信息与通信工程</w:t>
            </w:r>
          </w:p>
        </w:tc>
        <w:tc>
          <w:tcPr>
            <w:tcW w:w="2166" w:type="dxa"/>
            <w:noWrap w:val="0"/>
            <w:vAlign w:val="top"/>
          </w:tcPr>
          <w:p w14:paraId="0D9DF17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  <w:tc>
          <w:tcPr>
            <w:tcW w:w="2635" w:type="dxa"/>
            <w:noWrap w:val="0"/>
            <w:vAlign w:val="top"/>
          </w:tcPr>
          <w:p w14:paraId="50B367B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14:paraId="239BE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6443D8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  <w:noWrap w:val="0"/>
            <w:vAlign w:val="top"/>
          </w:tcPr>
          <w:p w14:paraId="62AB6BE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 w14:paraId="4984F3E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智能制造技术，机器人工程</w:t>
            </w:r>
          </w:p>
        </w:tc>
        <w:tc>
          <w:tcPr>
            <w:tcW w:w="2166" w:type="dxa"/>
            <w:noWrap w:val="0"/>
            <w:vAlign w:val="top"/>
          </w:tcPr>
          <w:p w14:paraId="41E40B6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机器人工程，数据科学与大数据技术，物联网工程，未来机器人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机械工程及自动化，物联网工程技术</w:t>
            </w:r>
          </w:p>
        </w:tc>
        <w:tc>
          <w:tcPr>
            <w:tcW w:w="2635" w:type="dxa"/>
            <w:noWrap w:val="0"/>
            <w:vAlign w:val="top"/>
          </w:tcPr>
          <w:p w14:paraId="180376B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</w:p>
        </w:tc>
      </w:tr>
      <w:tr w14:paraId="014A3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B37F81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  <w:noWrap w:val="0"/>
            <w:vAlign w:val="top"/>
          </w:tcPr>
          <w:p w14:paraId="3FA83EE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 w14:paraId="650874A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机械，车辆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动力工程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机器人工程，智能制造技术，机械设计及理论</w:t>
            </w:r>
          </w:p>
        </w:tc>
        <w:tc>
          <w:tcPr>
            <w:tcW w:w="2166" w:type="dxa"/>
            <w:noWrap w:val="0"/>
            <w:vAlign w:val="top"/>
          </w:tcPr>
          <w:p w14:paraId="73055B5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机械工程及自动化，船舶电子电气工程，智能车辆工程，仿生科学与工程，智能交互设计，智能感知工程，电机电器智能化，电缆工程，能源互联网工程，智慧能源工程，邮政工程，核电技术与控制工程，智能装备与系统，工业智能，智能工程与创意设计，轨道交通电气与控制，海洋机器人，飞行器控制与信息工程，智能飞行器技术，智能无人系统技术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电气信息工程，交通设备与控制工程，新能源发电工程技术，电动载运工程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，飞行器运维工程，未来机器人</w:t>
            </w:r>
          </w:p>
        </w:tc>
        <w:tc>
          <w:tcPr>
            <w:tcW w:w="2635" w:type="dxa"/>
            <w:noWrap w:val="0"/>
            <w:vAlign w:val="top"/>
          </w:tcPr>
          <w:p w14:paraId="7A24560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14:paraId="5458C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BB5213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  <w:noWrap w:val="0"/>
            <w:vAlign w:val="top"/>
          </w:tcPr>
          <w:p w14:paraId="3CA1BFB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 w14:paraId="2E34789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航空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飞行器设计，农机装备工程，农业电气化与自动化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航天工程，智能制造技术，船舶与海洋工程</w:t>
            </w:r>
          </w:p>
        </w:tc>
        <w:tc>
          <w:tcPr>
            <w:tcW w:w="2166" w:type="dxa"/>
            <w:noWrap w:val="0"/>
            <w:vAlign w:val="top"/>
          </w:tcPr>
          <w:p w14:paraId="7DBA31D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汽车维修工程教育，农业智能装备工程，增材制造工程，精密仪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船舶与海洋工程，飞行器制造工程，焊接技术与工程，航空航天工程，飞行器设计与工程，飞行器维修工程技术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智能制造工程，机器人工程</w:t>
            </w:r>
          </w:p>
        </w:tc>
        <w:tc>
          <w:tcPr>
            <w:tcW w:w="2635" w:type="dxa"/>
            <w:noWrap w:val="0"/>
            <w:vAlign w:val="top"/>
          </w:tcPr>
          <w:p w14:paraId="5F35AE9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14:paraId="75654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F49B00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  <w:noWrap w:val="0"/>
            <w:vAlign w:val="top"/>
          </w:tcPr>
          <w:p w14:paraId="5B06809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 w14:paraId="14B8E3B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港口、海岸及近海工程，车辆工程，船舶工程，道路交通运输，海洋工程，水路交通运输，轨道交通运输，航空交通运输，土木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地质工程，测绘工程，土木水利</w:t>
            </w:r>
          </w:p>
        </w:tc>
        <w:tc>
          <w:tcPr>
            <w:tcW w:w="2166" w:type="dxa"/>
            <w:noWrap w:val="0"/>
            <w:vAlign w:val="top"/>
          </w:tcPr>
          <w:p w14:paraId="6F491E9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，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，土木、水利与交通工程，智能建造与智慧交通，轨道交通电气与控制，智慧交通，智能运输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航空航天工程，飞行器设计与工程，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测绘工程，地质工程，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交通管理</w:t>
            </w:r>
          </w:p>
        </w:tc>
        <w:tc>
          <w:tcPr>
            <w:tcW w:w="2635" w:type="dxa"/>
            <w:noWrap w:val="0"/>
            <w:vAlign w:val="top"/>
          </w:tcPr>
          <w:p w14:paraId="0D04134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邮轮乘务管理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道路运输管理</w:t>
            </w:r>
          </w:p>
        </w:tc>
      </w:tr>
      <w:tr w14:paraId="17707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CC2371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  <w:noWrap w:val="0"/>
            <w:vAlign w:val="top"/>
          </w:tcPr>
          <w:p w14:paraId="7283E30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  <w:noWrap w:val="0"/>
            <w:vAlign w:val="top"/>
          </w:tcPr>
          <w:p w14:paraId="1D97585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港口、海岸及近海工程，船舶与海洋结构物设计制造，海洋工程，船舶工程，船舶与海洋工程，土木水利</w:t>
            </w:r>
          </w:p>
        </w:tc>
        <w:tc>
          <w:tcPr>
            <w:tcW w:w="2166" w:type="dxa"/>
            <w:noWrap w:val="0"/>
            <w:vAlign w:val="top"/>
          </w:tcPr>
          <w:p w14:paraId="4F7CE14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港口航道与海岸工程，港口海岸及治河工程，航海技术，船舶与海洋工程，治河与港航工程，港口智能工程技术，国际邮轮运营管理，水路运输与海事管理，邮轮工程与管理，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道路桥梁与渡河工程</w:t>
            </w:r>
          </w:p>
        </w:tc>
        <w:tc>
          <w:tcPr>
            <w:tcW w:w="2635" w:type="dxa"/>
            <w:noWrap w:val="0"/>
            <w:vAlign w:val="top"/>
          </w:tcPr>
          <w:p w14:paraId="2B66814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14:paraId="329B8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B46D78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  <w:noWrap w:val="0"/>
            <w:vAlign w:val="top"/>
          </w:tcPr>
          <w:p w14:paraId="66DEA2C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 w14:paraId="5600920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船舶与海洋结构物设计制造，轮机工程，水声工程，船舶与海洋工程，船舶工程</w:t>
            </w:r>
          </w:p>
        </w:tc>
        <w:tc>
          <w:tcPr>
            <w:tcW w:w="2166" w:type="dxa"/>
            <w:noWrap w:val="0"/>
            <w:vAlign w:val="top"/>
          </w:tcPr>
          <w:p w14:paraId="2457FD2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船舶电子电气工程，邮轮工程与管理，智慧海洋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智能海洋装备</w:t>
            </w:r>
          </w:p>
        </w:tc>
        <w:tc>
          <w:tcPr>
            <w:tcW w:w="2635" w:type="dxa"/>
            <w:noWrap w:val="0"/>
            <w:vAlign w:val="top"/>
          </w:tcPr>
          <w:p w14:paraId="52E2F29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机制造与维修，船舶电气工程技术，国际邮轮乘务管理，船舶电子电器技术，游艇设计与制造，船舶通信与导航，船舶电子电气技术，船舶舾装工程技术</w:t>
            </w:r>
          </w:p>
        </w:tc>
      </w:tr>
      <w:tr w14:paraId="14CE0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A1E60E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  <w:noWrap w:val="0"/>
            <w:vAlign w:val="top"/>
          </w:tcPr>
          <w:p w14:paraId="183CD2B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  <w:noWrap w:val="0"/>
            <w:vAlign w:val="top"/>
          </w:tcPr>
          <w:p w14:paraId="19E3B23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海洋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农田水土工程</w:t>
            </w:r>
          </w:p>
        </w:tc>
        <w:tc>
          <w:tcPr>
            <w:tcW w:w="2166" w:type="dxa"/>
            <w:noWrap w:val="0"/>
            <w:vAlign w:val="top"/>
          </w:tcPr>
          <w:p w14:paraId="4B2273D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，城市水系统工程，水利科学与工程，智慧水利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城市地下空间工程，土木、水利与海洋工程</w:t>
            </w:r>
          </w:p>
        </w:tc>
        <w:tc>
          <w:tcPr>
            <w:tcW w:w="2635" w:type="dxa"/>
            <w:noWrap w:val="0"/>
            <w:vAlign w:val="top"/>
          </w:tcPr>
          <w:p w14:paraId="4B67675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水生态修复技术</w:t>
            </w:r>
          </w:p>
        </w:tc>
      </w:tr>
      <w:tr w14:paraId="54F8C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1EF0CE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  <w:noWrap w:val="0"/>
            <w:vAlign w:val="top"/>
          </w:tcPr>
          <w:p w14:paraId="448F409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  <w:noWrap w:val="0"/>
            <w:vAlign w:val="top"/>
          </w:tcPr>
          <w:p w14:paraId="1F2848B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人工环境工程，测绘工程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道路交通运输，环境工程，环境科学与工程，交通运输，人文地理学，桥梁与隧道工程</w:t>
            </w:r>
          </w:p>
        </w:tc>
        <w:tc>
          <w:tcPr>
            <w:tcW w:w="2166" w:type="dxa"/>
            <w:noWrap w:val="0"/>
            <w:vAlign w:val="top"/>
          </w:tcPr>
          <w:p w14:paraId="662ED64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，建筑工程，道路与桥梁工程，艺术设计，人居环境科学与技术，城市设计，智慧建筑与建造，旅游地学与规划工程，环境工程，建设工程管理，建筑环境与能源应用工程，建筑环境与设备工程，土木、水利与海洋工程，自然地理与资源环境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测绘工程，地下水科学与工程，水利科学与工程</w:t>
            </w:r>
          </w:p>
        </w:tc>
        <w:tc>
          <w:tcPr>
            <w:tcW w:w="2635" w:type="dxa"/>
            <w:noWrap w:val="0"/>
            <w:vAlign w:val="top"/>
          </w:tcPr>
          <w:p w14:paraId="3D29C39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工程监理</w:t>
            </w:r>
          </w:p>
        </w:tc>
      </w:tr>
      <w:tr w14:paraId="68678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442169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  <w:noWrap w:val="0"/>
            <w:vAlign w:val="top"/>
          </w:tcPr>
          <w:p w14:paraId="17D1E55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  <w:noWrap w:val="0"/>
            <w:vAlign w:val="top"/>
          </w:tcPr>
          <w:p w14:paraId="355A703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，城乡规划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学，城市规划，资源与环境，地质学，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构造地质学</w:t>
            </w:r>
          </w:p>
          <w:p w14:paraId="780FC6B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4851CC9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地理空间信息工程，智能地球探测，土地整治工程，土地科学与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城市地下空间工程，地质学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自然资源登记与管理</w:t>
            </w:r>
          </w:p>
        </w:tc>
        <w:tc>
          <w:tcPr>
            <w:tcW w:w="2635" w:type="dxa"/>
            <w:noWrap w:val="0"/>
            <w:vAlign w:val="top"/>
          </w:tcPr>
          <w:p w14:paraId="45524DA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14:paraId="24E6B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662D43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  <w:noWrap w:val="0"/>
            <w:vAlign w:val="top"/>
          </w:tcPr>
          <w:p w14:paraId="509F9EE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  <w:noWrap w:val="0"/>
            <w:vAlign w:val="top"/>
          </w:tcPr>
          <w:p w14:paraId="0BB4F07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 w14:paraId="6D18FC5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，智能地球探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地理科学</w:t>
            </w:r>
          </w:p>
        </w:tc>
        <w:tc>
          <w:tcPr>
            <w:tcW w:w="2635" w:type="dxa"/>
            <w:noWrap w:val="0"/>
            <w:vAlign w:val="top"/>
          </w:tcPr>
          <w:p w14:paraId="208BC7B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4CBF8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88568B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  <w:noWrap w:val="0"/>
            <w:vAlign w:val="top"/>
          </w:tcPr>
          <w:p w14:paraId="211E4B6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 w14:paraId="7378926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地质工程</w:t>
            </w:r>
          </w:p>
        </w:tc>
        <w:tc>
          <w:tcPr>
            <w:tcW w:w="2166" w:type="dxa"/>
            <w:noWrap w:val="0"/>
            <w:vAlign w:val="top"/>
          </w:tcPr>
          <w:p w14:paraId="0C74A9B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项目管理</w:t>
            </w:r>
          </w:p>
        </w:tc>
        <w:tc>
          <w:tcPr>
            <w:tcW w:w="2635" w:type="dxa"/>
            <w:noWrap w:val="0"/>
            <w:vAlign w:val="top"/>
          </w:tcPr>
          <w:p w14:paraId="7374841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14:paraId="5A757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430" w:type="dxa"/>
            <w:noWrap w:val="0"/>
            <w:vAlign w:val="top"/>
          </w:tcPr>
          <w:p w14:paraId="51201B2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  <w:noWrap w:val="0"/>
            <w:vAlign w:val="top"/>
          </w:tcPr>
          <w:p w14:paraId="611D6C8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  <w:noWrap w:val="0"/>
            <w:vAlign w:val="top"/>
          </w:tcPr>
          <w:p w14:paraId="6E20345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 w14:paraId="59C1112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，复合材料成型工程，智能材料与结构，光电信息材料与器件，生物材料</w:t>
            </w:r>
          </w:p>
        </w:tc>
        <w:tc>
          <w:tcPr>
            <w:tcW w:w="2635" w:type="dxa"/>
            <w:noWrap w:val="0"/>
            <w:vAlign w:val="top"/>
          </w:tcPr>
          <w:p w14:paraId="57E9DE0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14:paraId="2DB93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E33824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  <w:noWrap w:val="0"/>
            <w:vAlign w:val="top"/>
          </w:tcPr>
          <w:p w14:paraId="22AD2D6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  <w:noWrap w:val="0"/>
            <w:vAlign w:val="top"/>
          </w:tcPr>
          <w:p w14:paraId="415E3E2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固体地球物理学</w:t>
            </w:r>
          </w:p>
        </w:tc>
        <w:tc>
          <w:tcPr>
            <w:tcW w:w="2166" w:type="dxa"/>
            <w:noWrap w:val="0"/>
            <w:vAlign w:val="top"/>
          </w:tcPr>
          <w:p w14:paraId="1F545E2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，旅游地学与规划工程，智能地球探测，资源环境大数据工程，智能采矿工程，碳储科学与工程</w:t>
            </w:r>
          </w:p>
        </w:tc>
        <w:tc>
          <w:tcPr>
            <w:tcW w:w="2635" w:type="dxa"/>
            <w:noWrap w:val="0"/>
            <w:vAlign w:val="top"/>
          </w:tcPr>
          <w:p w14:paraId="6E660A7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14:paraId="66DEF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F32F55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  <w:noWrap w:val="0"/>
            <w:vAlign w:val="top"/>
          </w:tcPr>
          <w:p w14:paraId="412BE38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  <w:noWrap w:val="0"/>
            <w:vAlign w:val="top"/>
          </w:tcPr>
          <w:p w14:paraId="02BC981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材料与化工，矿物加工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油气田开发工程</w:t>
            </w:r>
          </w:p>
        </w:tc>
        <w:tc>
          <w:tcPr>
            <w:tcW w:w="2166" w:type="dxa"/>
            <w:noWrap w:val="0"/>
            <w:vAlign w:val="top"/>
          </w:tcPr>
          <w:p w14:paraId="496EDFE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矿物加工工程，应急装备技术与工程，化工安全工程，智能采矿工程，职业卫生工程，安全生产监管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智慧应急</w:t>
            </w:r>
          </w:p>
        </w:tc>
        <w:tc>
          <w:tcPr>
            <w:tcW w:w="2635" w:type="dxa"/>
            <w:noWrap w:val="0"/>
            <w:vAlign w:val="top"/>
          </w:tcPr>
          <w:p w14:paraId="6959EBC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14:paraId="458A2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D93753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  <w:noWrap w:val="0"/>
            <w:vAlign w:val="top"/>
          </w:tcPr>
          <w:p w14:paraId="19FD580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  <w:noWrap w:val="0"/>
            <w:vAlign w:val="top"/>
          </w:tcPr>
          <w:p w14:paraId="2671800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，航空宇航推进理论与工程，矿业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清洁能源技术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航天动力工程，储能技术</w:t>
            </w:r>
          </w:p>
        </w:tc>
        <w:tc>
          <w:tcPr>
            <w:tcW w:w="2166" w:type="dxa"/>
            <w:noWrap w:val="0"/>
            <w:vAlign w:val="top"/>
          </w:tcPr>
          <w:p w14:paraId="09CBA3F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飞行器动力工程，储能科学与工程，能源服务工程，氢能科学与工程，可持续能源，能源互联网工程，智慧能源工程，碳储科学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新能源材料与器件</w:t>
            </w:r>
          </w:p>
        </w:tc>
        <w:tc>
          <w:tcPr>
            <w:tcW w:w="2635" w:type="dxa"/>
            <w:noWrap w:val="0"/>
            <w:vAlign w:val="top"/>
          </w:tcPr>
          <w:p w14:paraId="66805C1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14:paraId="03BDC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noWrap w:val="0"/>
            <w:vAlign w:val="top"/>
          </w:tcPr>
          <w:p w14:paraId="7B5F855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  <w:noWrap w:val="0"/>
            <w:vAlign w:val="top"/>
          </w:tcPr>
          <w:p w14:paraId="7BB36B6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  <w:noWrap w:val="0"/>
            <w:vAlign w:val="top"/>
          </w:tcPr>
          <w:p w14:paraId="62EBE50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自然地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人工环境工程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风景园林，安全工程，森林工程，森林保护学，辐射防护及环境保护</w:t>
            </w:r>
          </w:p>
        </w:tc>
        <w:tc>
          <w:tcPr>
            <w:tcW w:w="2166" w:type="dxa"/>
            <w:noWrap w:val="0"/>
            <w:vAlign w:val="top"/>
          </w:tcPr>
          <w:p w14:paraId="274B9E3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海洋科学，水务工程，生物科学，气象技术与工程，资源环境大数据工程，生物质科学与工程，湿地保护与恢复，地球系统科学，国家公园建设与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海洋管理</w:t>
            </w:r>
          </w:p>
        </w:tc>
        <w:tc>
          <w:tcPr>
            <w:tcW w:w="2635" w:type="dxa"/>
            <w:noWrap w:val="0"/>
            <w:vAlign w:val="top"/>
          </w:tcPr>
          <w:p w14:paraId="2AE177B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14:paraId="2B6E8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AA3839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  <w:noWrap w:val="0"/>
            <w:vAlign w:val="top"/>
          </w:tcPr>
          <w:p w14:paraId="62C632A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  <w:noWrap w:val="0"/>
            <w:vAlign w:val="top"/>
          </w:tcPr>
          <w:p w14:paraId="1545886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工业催化，化学工程与技术，有机化学，高分子化学与物理，化工过程机械，过程装备与控制工程，纺织化学与染整工程，材料与化工，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 w14:paraId="0A17236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能源化学，化学测量学与技术，化工安全工程，涂料工程，精细化工，香料香精技术与工程，化妆品技术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石油工程，资源化学，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 w14:paraId="68498E2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14:paraId="10526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3550A7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  <w:noWrap w:val="0"/>
            <w:vAlign w:val="top"/>
          </w:tcPr>
          <w:p w14:paraId="63F7E83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  <w:noWrap w:val="0"/>
            <w:vAlign w:val="top"/>
          </w:tcPr>
          <w:p w14:paraId="1C23FED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药物化学，微生物与生化药学，制药工程，应用化学，有机化学，分析化学，药学，生物与医药，中药学，生物工程，药理学，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药剂学，生物技术与工程，化学，化学工程，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物分析学</w:t>
            </w:r>
          </w:p>
        </w:tc>
        <w:tc>
          <w:tcPr>
            <w:tcW w:w="2166" w:type="dxa"/>
            <w:noWrap w:val="0"/>
            <w:vAlign w:val="top"/>
          </w:tcPr>
          <w:p w14:paraId="66D1332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药物分析，中药资源与开发</w:t>
            </w:r>
          </w:p>
        </w:tc>
        <w:tc>
          <w:tcPr>
            <w:tcW w:w="2635" w:type="dxa"/>
            <w:noWrap w:val="0"/>
            <w:vAlign w:val="top"/>
          </w:tcPr>
          <w:p w14:paraId="455DAD8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14:paraId="06B54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A9B49C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  <w:noWrap w:val="0"/>
            <w:vAlign w:val="top"/>
          </w:tcPr>
          <w:p w14:paraId="7ECC8FD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  <w:noWrap w:val="0"/>
            <w:vAlign w:val="top"/>
          </w:tcPr>
          <w:p w14:paraId="7532FE0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 w14:paraId="01FF47C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，食品安全与检测，食用菌科学与工程，白酒酿造工程</w:t>
            </w:r>
          </w:p>
        </w:tc>
        <w:tc>
          <w:tcPr>
            <w:tcW w:w="2635" w:type="dxa"/>
            <w:noWrap w:val="0"/>
            <w:vAlign w:val="top"/>
          </w:tcPr>
          <w:p w14:paraId="01C4525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食品智能加工技术</w:t>
            </w:r>
          </w:p>
        </w:tc>
      </w:tr>
      <w:tr w14:paraId="6FE34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600FA3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  <w:noWrap w:val="0"/>
            <w:vAlign w:val="top"/>
          </w:tcPr>
          <w:p w14:paraId="510C561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  <w:noWrap w:val="0"/>
            <w:vAlign w:val="top"/>
          </w:tcPr>
          <w:p w14:paraId="3EE281A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，生物与医药，医学遗传学，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"/>
              </w:rPr>
              <w:t>海洋生物学，生物技术与工程，作物遗传育种</w:t>
            </w:r>
          </w:p>
        </w:tc>
        <w:tc>
          <w:tcPr>
            <w:tcW w:w="2166" w:type="dxa"/>
            <w:noWrap w:val="0"/>
            <w:vAlign w:val="top"/>
          </w:tcPr>
          <w:p w14:paraId="1FC3F45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，整合科学，神经科学，合成生物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，生物统计学，生物材料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实验动物学</w:t>
            </w:r>
          </w:p>
        </w:tc>
        <w:tc>
          <w:tcPr>
            <w:tcW w:w="2635" w:type="dxa"/>
            <w:noWrap w:val="0"/>
            <w:vAlign w:val="top"/>
          </w:tcPr>
          <w:p w14:paraId="366D894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14:paraId="07E1E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3489A2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  <w:noWrap w:val="0"/>
            <w:vAlign w:val="top"/>
          </w:tcPr>
          <w:p w14:paraId="0456B23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  <w:noWrap w:val="0"/>
            <w:vAlign w:val="top"/>
          </w:tcPr>
          <w:p w14:paraId="4238A3F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服装设计与工程</w:t>
            </w:r>
          </w:p>
        </w:tc>
        <w:tc>
          <w:tcPr>
            <w:tcW w:w="2166" w:type="dxa"/>
            <w:noWrap w:val="0"/>
            <w:vAlign w:val="top"/>
          </w:tcPr>
          <w:p w14:paraId="6F7C3CE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，丝绸设计与工程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香料香精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技术与工程，化妆品技术与工程，生物质能源与材料</w:t>
            </w:r>
          </w:p>
        </w:tc>
        <w:tc>
          <w:tcPr>
            <w:tcW w:w="2635" w:type="dxa"/>
            <w:noWrap w:val="0"/>
            <w:vAlign w:val="top"/>
          </w:tcPr>
          <w:p w14:paraId="2C5AC28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14:paraId="2851E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4EB1B3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  <w:noWrap w:val="0"/>
            <w:vAlign w:val="top"/>
          </w:tcPr>
          <w:p w14:paraId="6B4A3010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 w14:paraId="4B6377A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，农机装备工程，农业资源与环境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农田水土工程</w:t>
            </w:r>
          </w:p>
        </w:tc>
        <w:tc>
          <w:tcPr>
            <w:tcW w:w="2166" w:type="dxa"/>
            <w:noWrap w:val="0"/>
            <w:vAlign w:val="top"/>
          </w:tcPr>
          <w:p w14:paraId="6EC10BA7">
            <w:pPr>
              <w:jc w:val="both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，智慧农业，菌物科学与工程，农药化肥，生物农药科学与工程，生物育种科学，生物质科学与工程，草坪科学与工程，海洋渔业科学与技术，经济林，乡村治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水土保持与荒漠化防治</w:t>
            </w:r>
          </w:p>
        </w:tc>
        <w:tc>
          <w:tcPr>
            <w:tcW w:w="2635" w:type="dxa"/>
            <w:noWrap w:val="0"/>
            <w:vAlign w:val="top"/>
          </w:tcPr>
          <w:p w14:paraId="312FF49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现代农业技术</w:t>
            </w:r>
          </w:p>
        </w:tc>
      </w:tr>
      <w:tr w14:paraId="72A5B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AC748B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  <w:noWrap w:val="0"/>
            <w:vAlign w:val="top"/>
          </w:tcPr>
          <w:p w14:paraId="3EF5AAF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  <w:noWrap w:val="0"/>
            <w:vAlign w:val="top"/>
          </w:tcPr>
          <w:p w14:paraId="38C4358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农业昆虫与害虫防治</w:t>
            </w:r>
          </w:p>
        </w:tc>
        <w:tc>
          <w:tcPr>
            <w:tcW w:w="2166" w:type="dxa"/>
            <w:noWrap w:val="0"/>
            <w:vAlign w:val="top"/>
          </w:tcPr>
          <w:p w14:paraId="68B52E2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，家具设计与工程，木结构建筑与材料，经济林，智慧林业，草坪科学与工程</w:t>
            </w:r>
          </w:p>
        </w:tc>
        <w:tc>
          <w:tcPr>
            <w:tcW w:w="2635" w:type="dxa"/>
            <w:noWrap w:val="0"/>
            <w:vAlign w:val="top"/>
          </w:tcPr>
          <w:p w14:paraId="58BD59F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14:paraId="1A2C3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3E6DE3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  <w:noWrap w:val="0"/>
            <w:vAlign w:val="top"/>
          </w:tcPr>
          <w:p w14:paraId="6432804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 w14:paraId="4BAA300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 w14:paraId="4750A41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，经济动物学，马业科学，饲料工程，智慧牧业科学与工程，实验动物学，中兽医学，兽医公共卫生，水生动物医学</w:t>
            </w:r>
          </w:p>
        </w:tc>
        <w:tc>
          <w:tcPr>
            <w:tcW w:w="2635" w:type="dxa"/>
            <w:noWrap w:val="0"/>
            <w:vAlign w:val="top"/>
          </w:tcPr>
          <w:p w14:paraId="6853894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14:paraId="6117D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5AE52F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  <w:noWrap w:val="0"/>
            <w:vAlign w:val="top"/>
          </w:tcPr>
          <w:p w14:paraId="60A964D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  <w:noWrap w:val="0"/>
            <w:vAlign w:val="top"/>
          </w:tcPr>
          <w:p w14:paraId="7BAA577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基础医学，中医，中医学，针灸，医学遗传学，全科医学，生物医学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临床病理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sz w:val="18"/>
                <w:szCs w:val="18"/>
                <w:highlight w:val="none"/>
              </w:rPr>
              <w:t>儿外科学，超声医学，放射影像学，核医学，骨科学</w:t>
            </w:r>
          </w:p>
        </w:tc>
        <w:tc>
          <w:tcPr>
            <w:tcW w:w="2166" w:type="dxa"/>
            <w:noWrap w:val="0"/>
            <w:vAlign w:val="top"/>
          </w:tcPr>
          <w:p w14:paraId="67A8E22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助产学，智能医学工程，生物医学科学，听力与言语康复学，康复物理治疗，临床工程技术，康复工程，生物医学，儿科学，中医康复学，中医养生学，中医儿科学，中医骨伤科学，康复作业治疗，生物医药数据科学，智能影像工程，医工学</w:t>
            </w:r>
          </w:p>
        </w:tc>
        <w:tc>
          <w:tcPr>
            <w:tcW w:w="2635" w:type="dxa"/>
            <w:noWrap w:val="0"/>
            <w:vAlign w:val="top"/>
          </w:tcPr>
          <w:p w14:paraId="0328343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14:paraId="138CD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CA9C8D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  <w:noWrap w:val="0"/>
            <w:vAlign w:val="top"/>
          </w:tcPr>
          <w:p w14:paraId="29E18B8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  <w:noWrap w:val="0"/>
            <w:vAlign w:val="top"/>
          </w:tcPr>
          <w:p w14:paraId="2D49F9D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儿少卫生与妇幼保健学</w:t>
            </w:r>
          </w:p>
        </w:tc>
        <w:tc>
          <w:tcPr>
            <w:tcW w:w="2166" w:type="dxa"/>
            <w:noWrap w:val="0"/>
            <w:vAlign w:val="top"/>
          </w:tcPr>
          <w:p w14:paraId="530BB01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，职业卫生工程，运动与公共健康</w:t>
            </w:r>
          </w:p>
        </w:tc>
        <w:tc>
          <w:tcPr>
            <w:tcW w:w="2635" w:type="dxa"/>
            <w:noWrap w:val="0"/>
            <w:vAlign w:val="top"/>
          </w:tcPr>
          <w:p w14:paraId="239102A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14:paraId="210E7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D42B52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  <w:noWrap w:val="0"/>
            <w:vAlign w:val="top"/>
          </w:tcPr>
          <w:p w14:paraId="1BB4235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  <w:noWrap w:val="0"/>
            <w:vAlign w:val="top"/>
          </w:tcPr>
          <w:p w14:paraId="00F9336B"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 w14:paraId="7D1146D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，化妆品科学与技术</w:t>
            </w:r>
          </w:p>
        </w:tc>
        <w:tc>
          <w:tcPr>
            <w:tcW w:w="2635" w:type="dxa"/>
            <w:noWrap w:val="0"/>
            <w:vAlign w:val="top"/>
          </w:tcPr>
          <w:p w14:paraId="24537AB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 w14:paraId="24CDB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8A4892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  <w:noWrap w:val="0"/>
            <w:vAlign w:val="top"/>
          </w:tcPr>
          <w:p w14:paraId="64B455E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  <w:noWrap w:val="0"/>
            <w:vAlign w:val="top"/>
          </w:tcPr>
          <w:p w14:paraId="70F2D4E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应用统计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统计学</w:t>
            </w:r>
          </w:p>
        </w:tc>
        <w:tc>
          <w:tcPr>
            <w:tcW w:w="2166" w:type="dxa"/>
            <w:noWrap w:val="0"/>
            <w:vAlign w:val="top"/>
          </w:tcPr>
          <w:p w14:paraId="1A2B8B7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，数据计算及应用，量子信息与科学，能源化学，气象技术与工程，防灾减灾科学与工程，行星科学，整合科学，神经科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心理学，资源化学，地球系统科学，数据科学，生物统计学</w:t>
            </w:r>
          </w:p>
        </w:tc>
        <w:tc>
          <w:tcPr>
            <w:tcW w:w="2635" w:type="dxa"/>
            <w:noWrap w:val="0"/>
            <w:vAlign w:val="top"/>
          </w:tcPr>
          <w:p w14:paraId="2AF8D85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5CA7D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075B81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  <w:noWrap w:val="0"/>
            <w:vAlign w:val="top"/>
          </w:tcPr>
          <w:p w14:paraId="3F7D722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  <w:noWrap w:val="0"/>
            <w:vAlign w:val="top"/>
          </w:tcPr>
          <w:p w14:paraId="22A47F5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  <w:highlight w:val="none"/>
              </w:rPr>
              <w:t>航天动力工程，航天工程，动力工程</w:t>
            </w:r>
          </w:p>
        </w:tc>
        <w:tc>
          <w:tcPr>
            <w:tcW w:w="2166" w:type="dxa"/>
            <w:noWrap w:val="0"/>
            <w:vAlign w:val="top"/>
          </w:tcPr>
          <w:p w14:paraId="069BD3F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能源与动力工程，飞行器控制与信息工程，智能飞行器技术，空天智能电推进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热能与动力工程，飞行器运维工程</w:t>
            </w:r>
          </w:p>
        </w:tc>
        <w:tc>
          <w:tcPr>
            <w:tcW w:w="2635" w:type="dxa"/>
            <w:noWrap w:val="0"/>
            <w:vAlign w:val="top"/>
          </w:tcPr>
          <w:p w14:paraId="18CBA8B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14:paraId="79345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64D4C1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  <w:noWrap w:val="0"/>
            <w:vAlign w:val="top"/>
          </w:tcPr>
          <w:p w14:paraId="448F9F8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 w14:paraId="6F489FE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  <w:noWrap w:val="0"/>
            <w:vAlign w:val="top"/>
          </w:tcPr>
          <w:p w14:paraId="225CFA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 w14:paraId="2222ADE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，精密仪器，智能感知工程</w:t>
            </w:r>
          </w:p>
        </w:tc>
        <w:tc>
          <w:tcPr>
            <w:tcW w:w="2635" w:type="dxa"/>
            <w:noWrap w:val="0"/>
            <w:vAlign w:val="top"/>
          </w:tcPr>
          <w:p w14:paraId="7E6247A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0A0BF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AB4737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  <w:noWrap w:val="0"/>
            <w:vAlign w:val="top"/>
          </w:tcPr>
          <w:p w14:paraId="0D375DA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  <w:noWrap w:val="0"/>
            <w:vAlign w:val="top"/>
          </w:tcPr>
          <w:p w14:paraId="4750B39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 w14:paraId="45DC296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2990177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483B7D28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p w14:paraId="3C012E11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4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F1567F-D140-49B9-8CA4-120913EEDE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832E09A-2F4F-4518-98D9-238913E5BC9E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方正仿宋_GBK"/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9FC143F-E831-4FB4-8502-0608F8C7CC5C}"/>
  </w:font>
  <w:font w:name="方正黑体_GBK">
    <w:altName w:val="方正黑体_GBK"/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30FA4E1-749A-49DD-831A-1A00074C92EA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57D2D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A1080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CAFEC">
                          <w:pPr>
                            <w:pStyle w:val="4"/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  <w:lang/>
                            </w:rPr>
                            <w:t>10</w: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8CAFEC">
                    <w:pPr>
                      <w:pStyle w:val="4"/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  <w:lang/>
                      </w:rPr>
                      <w:t>10</w:t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OWY4MGMyNTY3MzQ4NmY5ZWI1ZTM4MTllYTQ5MjcifQ=="/>
  </w:docVars>
  <w:rsids>
    <w:rsidRoot w:val="00E14E47"/>
    <w:rsid w:val="00001A94"/>
    <w:rsid w:val="00004923"/>
    <w:rsid w:val="00006F9C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D73"/>
    <w:rsid w:val="00027EB6"/>
    <w:rsid w:val="00031697"/>
    <w:rsid w:val="00033E04"/>
    <w:rsid w:val="00036D2E"/>
    <w:rsid w:val="000403FF"/>
    <w:rsid w:val="0004115A"/>
    <w:rsid w:val="000426E4"/>
    <w:rsid w:val="000429F1"/>
    <w:rsid w:val="0004384A"/>
    <w:rsid w:val="00047CF8"/>
    <w:rsid w:val="00050038"/>
    <w:rsid w:val="00050F76"/>
    <w:rsid w:val="000512F4"/>
    <w:rsid w:val="00051D8A"/>
    <w:rsid w:val="00054D89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1E0"/>
    <w:rsid w:val="00090C41"/>
    <w:rsid w:val="000944CE"/>
    <w:rsid w:val="00096AA8"/>
    <w:rsid w:val="000A09ED"/>
    <w:rsid w:val="000A5BBE"/>
    <w:rsid w:val="000A5CD8"/>
    <w:rsid w:val="000B09E2"/>
    <w:rsid w:val="000B2FA8"/>
    <w:rsid w:val="000B342E"/>
    <w:rsid w:val="000B5F03"/>
    <w:rsid w:val="000B63E5"/>
    <w:rsid w:val="000B7262"/>
    <w:rsid w:val="000C0AF0"/>
    <w:rsid w:val="000C144A"/>
    <w:rsid w:val="000C2A7F"/>
    <w:rsid w:val="000C2FE7"/>
    <w:rsid w:val="000C4C98"/>
    <w:rsid w:val="000C52CD"/>
    <w:rsid w:val="000C538F"/>
    <w:rsid w:val="000D0153"/>
    <w:rsid w:val="000D2A5C"/>
    <w:rsid w:val="000D3EB4"/>
    <w:rsid w:val="000D461B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0327"/>
    <w:rsid w:val="0010266E"/>
    <w:rsid w:val="00103606"/>
    <w:rsid w:val="00105EA0"/>
    <w:rsid w:val="0010633A"/>
    <w:rsid w:val="0010755F"/>
    <w:rsid w:val="00107CA1"/>
    <w:rsid w:val="001102ED"/>
    <w:rsid w:val="00117644"/>
    <w:rsid w:val="0012258B"/>
    <w:rsid w:val="0012265F"/>
    <w:rsid w:val="00122671"/>
    <w:rsid w:val="00122DCA"/>
    <w:rsid w:val="0012532A"/>
    <w:rsid w:val="0012710A"/>
    <w:rsid w:val="0013005E"/>
    <w:rsid w:val="0013159A"/>
    <w:rsid w:val="0013259F"/>
    <w:rsid w:val="00132FA1"/>
    <w:rsid w:val="0013367D"/>
    <w:rsid w:val="0014271C"/>
    <w:rsid w:val="0014317E"/>
    <w:rsid w:val="001460E8"/>
    <w:rsid w:val="001477CD"/>
    <w:rsid w:val="00147ED7"/>
    <w:rsid w:val="00150A59"/>
    <w:rsid w:val="00151578"/>
    <w:rsid w:val="00153398"/>
    <w:rsid w:val="00153EE2"/>
    <w:rsid w:val="00154620"/>
    <w:rsid w:val="00154844"/>
    <w:rsid w:val="001561BB"/>
    <w:rsid w:val="00157439"/>
    <w:rsid w:val="0015776D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3F3"/>
    <w:rsid w:val="00196C72"/>
    <w:rsid w:val="00197D73"/>
    <w:rsid w:val="001A0299"/>
    <w:rsid w:val="001A03A9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00D2"/>
    <w:rsid w:val="001B1491"/>
    <w:rsid w:val="001B1638"/>
    <w:rsid w:val="001B1C1D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63F8"/>
    <w:rsid w:val="00217D81"/>
    <w:rsid w:val="0022006F"/>
    <w:rsid w:val="0022065D"/>
    <w:rsid w:val="00220FFC"/>
    <w:rsid w:val="00223C92"/>
    <w:rsid w:val="00224737"/>
    <w:rsid w:val="00230573"/>
    <w:rsid w:val="0023100E"/>
    <w:rsid w:val="00234010"/>
    <w:rsid w:val="0023679F"/>
    <w:rsid w:val="00236AD3"/>
    <w:rsid w:val="00236E4F"/>
    <w:rsid w:val="002373AE"/>
    <w:rsid w:val="002408EB"/>
    <w:rsid w:val="00243D34"/>
    <w:rsid w:val="0024714B"/>
    <w:rsid w:val="00247363"/>
    <w:rsid w:val="00247BDF"/>
    <w:rsid w:val="002513F7"/>
    <w:rsid w:val="00251480"/>
    <w:rsid w:val="00253857"/>
    <w:rsid w:val="00253EB6"/>
    <w:rsid w:val="00254A10"/>
    <w:rsid w:val="002577C3"/>
    <w:rsid w:val="00261D9E"/>
    <w:rsid w:val="00261E43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5EA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134A"/>
    <w:rsid w:val="002A23DD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E46B9"/>
    <w:rsid w:val="002F0407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60D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190"/>
    <w:rsid w:val="00335ED7"/>
    <w:rsid w:val="00337991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4C3C"/>
    <w:rsid w:val="0037504E"/>
    <w:rsid w:val="003804E4"/>
    <w:rsid w:val="0038068C"/>
    <w:rsid w:val="0038130B"/>
    <w:rsid w:val="00384195"/>
    <w:rsid w:val="00384D42"/>
    <w:rsid w:val="00386239"/>
    <w:rsid w:val="00386BE1"/>
    <w:rsid w:val="003877A4"/>
    <w:rsid w:val="00394E86"/>
    <w:rsid w:val="00396F6C"/>
    <w:rsid w:val="00396F8D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971"/>
    <w:rsid w:val="003B1EB5"/>
    <w:rsid w:val="003B2128"/>
    <w:rsid w:val="003B29DE"/>
    <w:rsid w:val="003B435C"/>
    <w:rsid w:val="003B5E45"/>
    <w:rsid w:val="003B6F6A"/>
    <w:rsid w:val="003B73DB"/>
    <w:rsid w:val="003B7725"/>
    <w:rsid w:val="003C10D3"/>
    <w:rsid w:val="003C13F7"/>
    <w:rsid w:val="003C28C1"/>
    <w:rsid w:val="003C3DFC"/>
    <w:rsid w:val="003C45C9"/>
    <w:rsid w:val="003C4A56"/>
    <w:rsid w:val="003C4C40"/>
    <w:rsid w:val="003C4F11"/>
    <w:rsid w:val="003C58FC"/>
    <w:rsid w:val="003C6C45"/>
    <w:rsid w:val="003C79B9"/>
    <w:rsid w:val="003D342E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427"/>
    <w:rsid w:val="00411C51"/>
    <w:rsid w:val="00413B2A"/>
    <w:rsid w:val="00415AA1"/>
    <w:rsid w:val="004163CF"/>
    <w:rsid w:val="00416F3B"/>
    <w:rsid w:val="004223EC"/>
    <w:rsid w:val="004255DC"/>
    <w:rsid w:val="004259D3"/>
    <w:rsid w:val="0043029A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1A99"/>
    <w:rsid w:val="004527C4"/>
    <w:rsid w:val="00452B50"/>
    <w:rsid w:val="00453CA8"/>
    <w:rsid w:val="00454A5E"/>
    <w:rsid w:val="0045541B"/>
    <w:rsid w:val="004557AD"/>
    <w:rsid w:val="004602B5"/>
    <w:rsid w:val="00461A31"/>
    <w:rsid w:val="00463D62"/>
    <w:rsid w:val="004655D0"/>
    <w:rsid w:val="0047018C"/>
    <w:rsid w:val="00470B71"/>
    <w:rsid w:val="004714E1"/>
    <w:rsid w:val="00473F0D"/>
    <w:rsid w:val="00476DEE"/>
    <w:rsid w:val="004800CC"/>
    <w:rsid w:val="00481B6C"/>
    <w:rsid w:val="00485B92"/>
    <w:rsid w:val="0049014E"/>
    <w:rsid w:val="004925DA"/>
    <w:rsid w:val="004928A8"/>
    <w:rsid w:val="00492F5C"/>
    <w:rsid w:val="004933DB"/>
    <w:rsid w:val="00493F36"/>
    <w:rsid w:val="004971A8"/>
    <w:rsid w:val="004A077A"/>
    <w:rsid w:val="004A142C"/>
    <w:rsid w:val="004A394D"/>
    <w:rsid w:val="004A45EA"/>
    <w:rsid w:val="004B2A6C"/>
    <w:rsid w:val="004B5DE2"/>
    <w:rsid w:val="004B6419"/>
    <w:rsid w:val="004B7C53"/>
    <w:rsid w:val="004C0949"/>
    <w:rsid w:val="004C0DB0"/>
    <w:rsid w:val="004C2718"/>
    <w:rsid w:val="004C539F"/>
    <w:rsid w:val="004C5CF0"/>
    <w:rsid w:val="004C786C"/>
    <w:rsid w:val="004D0180"/>
    <w:rsid w:val="004D2312"/>
    <w:rsid w:val="004D382C"/>
    <w:rsid w:val="004D3BB4"/>
    <w:rsid w:val="004D4E1A"/>
    <w:rsid w:val="004D7322"/>
    <w:rsid w:val="004D7B5D"/>
    <w:rsid w:val="004E068E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07BD"/>
    <w:rsid w:val="00512C75"/>
    <w:rsid w:val="00513232"/>
    <w:rsid w:val="00513618"/>
    <w:rsid w:val="005234BC"/>
    <w:rsid w:val="00523F6A"/>
    <w:rsid w:val="005242C9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08B9"/>
    <w:rsid w:val="005C110D"/>
    <w:rsid w:val="005C14CD"/>
    <w:rsid w:val="005C3A92"/>
    <w:rsid w:val="005C45FB"/>
    <w:rsid w:val="005C4D11"/>
    <w:rsid w:val="005C58A6"/>
    <w:rsid w:val="005C6198"/>
    <w:rsid w:val="005D1FED"/>
    <w:rsid w:val="005D2753"/>
    <w:rsid w:val="005D4542"/>
    <w:rsid w:val="005D5594"/>
    <w:rsid w:val="005D73B6"/>
    <w:rsid w:val="005E1ED5"/>
    <w:rsid w:val="005E441E"/>
    <w:rsid w:val="005E6520"/>
    <w:rsid w:val="0060019B"/>
    <w:rsid w:val="006027D2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12C2"/>
    <w:rsid w:val="006215B4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9E3"/>
    <w:rsid w:val="00632A31"/>
    <w:rsid w:val="00632A95"/>
    <w:rsid w:val="0063361C"/>
    <w:rsid w:val="00634FC6"/>
    <w:rsid w:val="00635A81"/>
    <w:rsid w:val="006361C9"/>
    <w:rsid w:val="0063621D"/>
    <w:rsid w:val="0063694B"/>
    <w:rsid w:val="00636D2A"/>
    <w:rsid w:val="00637B48"/>
    <w:rsid w:val="00640DDD"/>
    <w:rsid w:val="00644991"/>
    <w:rsid w:val="006450D4"/>
    <w:rsid w:val="00647CD1"/>
    <w:rsid w:val="00650822"/>
    <w:rsid w:val="00653396"/>
    <w:rsid w:val="006552E2"/>
    <w:rsid w:val="00657A36"/>
    <w:rsid w:val="0066150E"/>
    <w:rsid w:val="00662733"/>
    <w:rsid w:val="0066458B"/>
    <w:rsid w:val="0066472B"/>
    <w:rsid w:val="00665C87"/>
    <w:rsid w:val="00670505"/>
    <w:rsid w:val="00670F88"/>
    <w:rsid w:val="006716C5"/>
    <w:rsid w:val="006724B5"/>
    <w:rsid w:val="006736B0"/>
    <w:rsid w:val="00680F7D"/>
    <w:rsid w:val="00682306"/>
    <w:rsid w:val="00682ADB"/>
    <w:rsid w:val="00682AF8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809"/>
    <w:rsid w:val="006B299C"/>
    <w:rsid w:val="006B454B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3B3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04E5"/>
    <w:rsid w:val="0072227C"/>
    <w:rsid w:val="00723009"/>
    <w:rsid w:val="00724C46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0D9B"/>
    <w:rsid w:val="007526E3"/>
    <w:rsid w:val="00753479"/>
    <w:rsid w:val="00760640"/>
    <w:rsid w:val="007647CB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5CD5"/>
    <w:rsid w:val="00796220"/>
    <w:rsid w:val="00796276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313"/>
    <w:rsid w:val="007C6A97"/>
    <w:rsid w:val="007C7FB7"/>
    <w:rsid w:val="007D1A2E"/>
    <w:rsid w:val="007D3BD0"/>
    <w:rsid w:val="007D5018"/>
    <w:rsid w:val="007D6974"/>
    <w:rsid w:val="007E0E86"/>
    <w:rsid w:val="007E1C30"/>
    <w:rsid w:val="007E1DB2"/>
    <w:rsid w:val="007E33C1"/>
    <w:rsid w:val="007E430F"/>
    <w:rsid w:val="007E5BA3"/>
    <w:rsid w:val="007E5C1F"/>
    <w:rsid w:val="007E6533"/>
    <w:rsid w:val="007E7504"/>
    <w:rsid w:val="007F1586"/>
    <w:rsid w:val="007F19EA"/>
    <w:rsid w:val="007F53DE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2F9B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6782D"/>
    <w:rsid w:val="00871073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84C3E"/>
    <w:rsid w:val="008922F4"/>
    <w:rsid w:val="008934BD"/>
    <w:rsid w:val="008975EB"/>
    <w:rsid w:val="008A1011"/>
    <w:rsid w:val="008A1054"/>
    <w:rsid w:val="008A278E"/>
    <w:rsid w:val="008A2AE6"/>
    <w:rsid w:val="008B3C07"/>
    <w:rsid w:val="008B4609"/>
    <w:rsid w:val="008B4806"/>
    <w:rsid w:val="008B5A67"/>
    <w:rsid w:val="008B6257"/>
    <w:rsid w:val="008B703F"/>
    <w:rsid w:val="008B74CF"/>
    <w:rsid w:val="008B7BD9"/>
    <w:rsid w:val="008C0A58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09A3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554"/>
    <w:rsid w:val="008F6B9E"/>
    <w:rsid w:val="008F7100"/>
    <w:rsid w:val="009009BF"/>
    <w:rsid w:val="009016F2"/>
    <w:rsid w:val="009019C8"/>
    <w:rsid w:val="00902118"/>
    <w:rsid w:val="009033F0"/>
    <w:rsid w:val="00903F5D"/>
    <w:rsid w:val="0090425D"/>
    <w:rsid w:val="009048E9"/>
    <w:rsid w:val="009048F9"/>
    <w:rsid w:val="00904A82"/>
    <w:rsid w:val="009064EB"/>
    <w:rsid w:val="00911C64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229"/>
    <w:rsid w:val="0094396C"/>
    <w:rsid w:val="009440C8"/>
    <w:rsid w:val="00946954"/>
    <w:rsid w:val="009514D4"/>
    <w:rsid w:val="0095360E"/>
    <w:rsid w:val="009539B5"/>
    <w:rsid w:val="00953C62"/>
    <w:rsid w:val="00954507"/>
    <w:rsid w:val="00955D80"/>
    <w:rsid w:val="00960F51"/>
    <w:rsid w:val="009645AA"/>
    <w:rsid w:val="00964DB7"/>
    <w:rsid w:val="00965DEC"/>
    <w:rsid w:val="00965FB0"/>
    <w:rsid w:val="009714E3"/>
    <w:rsid w:val="00971581"/>
    <w:rsid w:val="00971B64"/>
    <w:rsid w:val="00971B9F"/>
    <w:rsid w:val="00971BD3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05256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3FDB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6A9"/>
    <w:rsid w:val="00A81DF5"/>
    <w:rsid w:val="00A9403C"/>
    <w:rsid w:val="00A96609"/>
    <w:rsid w:val="00AA0AE3"/>
    <w:rsid w:val="00AA3540"/>
    <w:rsid w:val="00AA372D"/>
    <w:rsid w:val="00AA3B07"/>
    <w:rsid w:val="00AA51CE"/>
    <w:rsid w:val="00AB143C"/>
    <w:rsid w:val="00AB57BA"/>
    <w:rsid w:val="00AC2721"/>
    <w:rsid w:val="00AD0214"/>
    <w:rsid w:val="00AD4FF0"/>
    <w:rsid w:val="00AD6E6E"/>
    <w:rsid w:val="00AE0BFF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3E00"/>
    <w:rsid w:val="00B16E3B"/>
    <w:rsid w:val="00B17FCD"/>
    <w:rsid w:val="00B20C53"/>
    <w:rsid w:val="00B20DB6"/>
    <w:rsid w:val="00B21E1C"/>
    <w:rsid w:val="00B22C2F"/>
    <w:rsid w:val="00B25471"/>
    <w:rsid w:val="00B2753E"/>
    <w:rsid w:val="00B277B5"/>
    <w:rsid w:val="00B30737"/>
    <w:rsid w:val="00B32D18"/>
    <w:rsid w:val="00B43238"/>
    <w:rsid w:val="00B439E1"/>
    <w:rsid w:val="00B4489A"/>
    <w:rsid w:val="00B46063"/>
    <w:rsid w:val="00B46C76"/>
    <w:rsid w:val="00B5096D"/>
    <w:rsid w:val="00B542E0"/>
    <w:rsid w:val="00B555EB"/>
    <w:rsid w:val="00B60B4F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1A3C"/>
    <w:rsid w:val="00BC1CFB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D7837"/>
    <w:rsid w:val="00BE2FE8"/>
    <w:rsid w:val="00BE5338"/>
    <w:rsid w:val="00BE5FA8"/>
    <w:rsid w:val="00BE6274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3BE"/>
    <w:rsid w:val="00C12E42"/>
    <w:rsid w:val="00C16812"/>
    <w:rsid w:val="00C23756"/>
    <w:rsid w:val="00C241CB"/>
    <w:rsid w:val="00C26323"/>
    <w:rsid w:val="00C26725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B8C"/>
    <w:rsid w:val="00C55EAE"/>
    <w:rsid w:val="00C5658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4965"/>
    <w:rsid w:val="00C85A96"/>
    <w:rsid w:val="00C85E47"/>
    <w:rsid w:val="00C86946"/>
    <w:rsid w:val="00C87002"/>
    <w:rsid w:val="00C90028"/>
    <w:rsid w:val="00C908EC"/>
    <w:rsid w:val="00C90AF1"/>
    <w:rsid w:val="00C950A0"/>
    <w:rsid w:val="00C954F8"/>
    <w:rsid w:val="00C958B0"/>
    <w:rsid w:val="00C961D2"/>
    <w:rsid w:val="00C9766A"/>
    <w:rsid w:val="00C97E04"/>
    <w:rsid w:val="00CA45D3"/>
    <w:rsid w:val="00CA656A"/>
    <w:rsid w:val="00CA6DE6"/>
    <w:rsid w:val="00CB09D2"/>
    <w:rsid w:val="00CB0FA7"/>
    <w:rsid w:val="00CB21C3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64B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4592"/>
    <w:rsid w:val="00D0769F"/>
    <w:rsid w:val="00D07BFF"/>
    <w:rsid w:val="00D10B2D"/>
    <w:rsid w:val="00D1124F"/>
    <w:rsid w:val="00D11258"/>
    <w:rsid w:val="00D11D73"/>
    <w:rsid w:val="00D16AE6"/>
    <w:rsid w:val="00D203BF"/>
    <w:rsid w:val="00D256AF"/>
    <w:rsid w:val="00D25F86"/>
    <w:rsid w:val="00D270FD"/>
    <w:rsid w:val="00D302D7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A7D"/>
    <w:rsid w:val="00D51DF7"/>
    <w:rsid w:val="00D51ECF"/>
    <w:rsid w:val="00D561BF"/>
    <w:rsid w:val="00D57D43"/>
    <w:rsid w:val="00D61E3C"/>
    <w:rsid w:val="00D61EC6"/>
    <w:rsid w:val="00D6205A"/>
    <w:rsid w:val="00D628E7"/>
    <w:rsid w:val="00D64069"/>
    <w:rsid w:val="00D644EA"/>
    <w:rsid w:val="00D677F9"/>
    <w:rsid w:val="00D67DB1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479A"/>
    <w:rsid w:val="00D86824"/>
    <w:rsid w:val="00D86D76"/>
    <w:rsid w:val="00D913B2"/>
    <w:rsid w:val="00D93837"/>
    <w:rsid w:val="00D942C7"/>
    <w:rsid w:val="00D94DF6"/>
    <w:rsid w:val="00DA112A"/>
    <w:rsid w:val="00DA40CD"/>
    <w:rsid w:val="00DA5217"/>
    <w:rsid w:val="00DB0DCF"/>
    <w:rsid w:val="00DB0EA9"/>
    <w:rsid w:val="00DB170F"/>
    <w:rsid w:val="00DB2F0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4F94"/>
    <w:rsid w:val="00DC67EE"/>
    <w:rsid w:val="00DC7836"/>
    <w:rsid w:val="00DD0EE7"/>
    <w:rsid w:val="00DD1054"/>
    <w:rsid w:val="00DD4434"/>
    <w:rsid w:val="00DD509C"/>
    <w:rsid w:val="00DE05CB"/>
    <w:rsid w:val="00DE0B47"/>
    <w:rsid w:val="00DE0CB7"/>
    <w:rsid w:val="00DE477A"/>
    <w:rsid w:val="00DF00F7"/>
    <w:rsid w:val="00DF0E24"/>
    <w:rsid w:val="00DF13B0"/>
    <w:rsid w:val="00DF21FB"/>
    <w:rsid w:val="00DF3877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2E83"/>
    <w:rsid w:val="00E3362F"/>
    <w:rsid w:val="00E36C5F"/>
    <w:rsid w:val="00E40602"/>
    <w:rsid w:val="00E40FC7"/>
    <w:rsid w:val="00E42E6A"/>
    <w:rsid w:val="00E42FE8"/>
    <w:rsid w:val="00E4382A"/>
    <w:rsid w:val="00E4553E"/>
    <w:rsid w:val="00E5563C"/>
    <w:rsid w:val="00E56E2C"/>
    <w:rsid w:val="00E605BB"/>
    <w:rsid w:val="00E60E4D"/>
    <w:rsid w:val="00E6129B"/>
    <w:rsid w:val="00E62CF1"/>
    <w:rsid w:val="00E7454A"/>
    <w:rsid w:val="00E756DE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975FA"/>
    <w:rsid w:val="00EA32C2"/>
    <w:rsid w:val="00EA39EB"/>
    <w:rsid w:val="00EA3C15"/>
    <w:rsid w:val="00EA3C44"/>
    <w:rsid w:val="00EA47B7"/>
    <w:rsid w:val="00EA493C"/>
    <w:rsid w:val="00EA73CC"/>
    <w:rsid w:val="00EA7A8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262"/>
    <w:rsid w:val="00F052B0"/>
    <w:rsid w:val="00F055DC"/>
    <w:rsid w:val="00F05A19"/>
    <w:rsid w:val="00F075C9"/>
    <w:rsid w:val="00F07DC5"/>
    <w:rsid w:val="00F1259A"/>
    <w:rsid w:val="00F12CE2"/>
    <w:rsid w:val="00F16053"/>
    <w:rsid w:val="00F1633F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2861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555B6"/>
    <w:rsid w:val="00F57816"/>
    <w:rsid w:val="00F6170A"/>
    <w:rsid w:val="00F61A77"/>
    <w:rsid w:val="00F62150"/>
    <w:rsid w:val="00F6285D"/>
    <w:rsid w:val="00F63D34"/>
    <w:rsid w:val="00F6582C"/>
    <w:rsid w:val="00F65B07"/>
    <w:rsid w:val="00F775B5"/>
    <w:rsid w:val="00F77D76"/>
    <w:rsid w:val="00F80191"/>
    <w:rsid w:val="00F80978"/>
    <w:rsid w:val="00F82BC4"/>
    <w:rsid w:val="00F83158"/>
    <w:rsid w:val="00F83B1E"/>
    <w:rsid w:val="00F84034"/>
    <w:rsid w:val="00F84E1A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4790"/>
    <w:rsid w:val="00FA6252"/>
    <w:rsid w:val="00FA62B6"/>
    <w:rsid w:val="00FA6EB5"/>
    <w:rsid w:val="00FA7DE7"/>
    <w:rsid w:val="00FB0ADD"/>
    <w:rsid w:val="00FB17DA"/>
    <w:rsid w:val="00FB66F4"/>
    <w:rsid w:val="00FB7905"/>
    <w:rsid w:val="00FB79C3"/>
    <w:rsid w:val="00FC0224"/>
    <w:rsid w:val="00FC0FC2"/>
    <w:rsid w:val="00FC217D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2E5"/>
    <w:rsid w:val="00FF1FBC"/>
    <w:rsid w:val="00FF2B49"/>
    <w:rsid w:val="00FF6223"/>
    <w:rsid w:val="00FF714E"/>
    <w:rsid w:val="01E012A8"/>
    <w:rsid w:val="02217FDE"/>
    <w:rsid w:val="034877EC"/>
    <w:rsid w:val="058EEBA2"/>
    <w:rsid w:val="05BA5A3D"/>
    <w:rsid w:val="07D23B28"/>
    <w:rsid w:val="08E113B0"/>
    <w:rsid w:val="098F153E"/>
    <w:rsid w:val="0AAC240E"/>
    <w:rsid w:val="0B840496"/>
    <w:rsid w:val="145F3A3D"/>
    <w:rsid w:val="14F9DF7C"/>
    <w:rsid w:val="15FDB61A"/>
    <w:rsid w:val="16B94831"/>
    <w:rsid w:val="197EED78"/>
    <w:rsid w:val="19A85D85"/>
    <w:rsid w:val="1DDFCC0B"/>
    <w:rsid w:val="1EC73863"/>
    <w:rsid w:val="1FFCA05F"/>
    <w:rsid w:val="21DBCC5E"/>
    <w:rsid w:val="23A203FB"/>
    <w:rsid w:val="25EF3234"/>
    <w:rsid w:val="26FE2C7D"/>
    <w:rsid w:val="2A683A68"/>
    <w:rsid w:val="2ACE5D7A"/>
    <w:rsid w:val="2C5F332D"/>
    <w:rsid w:val="2D4E7FE1"/>
    <w:rsid w:val="2DBE4C1C"/>
    <w:rsid w:val="2EFB6110"/>
    <w:rsid w:val="2FF1BC51"/>
    <w:rsid w:val="2FF56D51"/>
    <w:rsid w:val="2FFE0D7C"/>
    <w:rsid w:val="32981347"/>
    <w:rsid w:val="37F7AD7D"/>
    <w:rsid w:val="37FB8EEE"/>
    <w:rsid w:val="38B702C4"/>
    <w:rsid w:val="395C6803"/>
    <w:rsid w:val="39FF8DC0"/>
    <w:rsid w:val="3B97981F"/>
    <w:rsid w:val="3C5E6622"/>
    <w:rsid w:val="3DFF4C2E"/>
    <w:rsid w:val="3DFFF567"/>
    <w:rsid w:val="3EECEAAD"/>
    <w:rsid w:val="3EFA3D3B"/>
    <w:rsid w:val="3F6B55A5"/>
    <w:rsid w:val="3FBDD0C7"/>
    <w:rsid w:val="3FC51AE0"/>
    <w:rsid w:val="3FDF79F3"/>
    <w:rsid w:val="41F6AFC3"/>
    <w:rsid w:val="43EF725E"/>
    <w:rsid w:val="440B675A"/>
    <w:rsid w:val="497FF624"/>
    <w:rsid w:val="49EFCE31"/>
    <w:rsid w:val="4B76381F"/>
    <w:rsid w:val="504B7DCA"/>
    <w:rsid w:val="5565262F"/>
    <w:rsid w:val="57FE9866"/>
    <w:rsid w:val="593D12F7"/>
    <w:rsid w:val="59B64F32"/>
    <w:rsid w:val="5B7E0B51"/>
    <w:rsid w:val="5BD462C2"/>
    <w:rsid w:val="5BFF64A1"/>
    <w:rsid w:val="5C98591B"/>
    <w:rsid w:val="5EFA7CCD"/>
    <w:rsid w:val="5EFF6716"/>
    <w:rsid w:val="5F6F5859"/>
    <w:rsid w:val="5F7FC09D"/>
    <w:rsid w:val="5FDFB2E3"/>
    <w:rsid w:val="5FFF0CF7"/>
    <w:rsid w:val="5FFF3CA2"/>
    <w:rsid w:val="63AFF0E0"/>
    <w:rsid w:val="63B381F6"/>
    <w:rsid w:val="63BFD95A"/>
    <w:rsid w:val="66BFA6EF"/>
    <w:rsid w:val="697F233D"/>
    <w:rsid w:val="69F75A18"/>
    <w:rsid w:val="6B3C4B5C"/>
    <w:rsid w:val="6BB5CA23"/>
    <w:rsid w:val="6BBC3921"/>
    <w:rsid w:val="6BCF4A7C"/>
    <w:rsid w:val="6BFFDBB4"/>
    <w:rsid w:val="6D3FDBDB"/>
    <w:rsid w:val="6D7F16E4"/>
    <w:rsid w:val="6D9366F1"/>
    <w:rsid w:val="6DEA17DE"/>
    <w:rsid w:val="6DFF1DDA"/>
    <w:rsid w:val="6E22598D"/>
    <w:rsid w:val="6F3ED533"/>
    <w:rsid w:val="6F3EE045"/>
    <w:rsid w:val="6FA99907"/>
    <w:rsid w:val="6FAFC972"/>
    <w:rsid w:val="6FFF438D"/>
    <w:rsid w:val="72FB483B"/>
    <w:rsid w:val="757DE146"/>
    <w:rsid w:val="75ED5D32"/>
    <w:rsid w:val="76233EAF"/>
    <w:rsid w:val="76FE3639"/>
    <w:rsid w:val="773EC2D2"/>
    <w:rsid w:val="775B0CEF"/>
    <w:rsid w:val="777784AB"/>
    <w:rsid w:val="77DA9936"/>
    <w:rsid w:val="795FFA0B"/>
    <w:rsid w:val="7A602B2D"/>
    <w:rsid w:val="7AED09CA"/>
    <w:rsid w:val="7AF67DEE"/>
    <w:rsid w:val="7BF154A7"/>
    <w:rsid w:val="7CC7134A"/>
    <w:rsid w:val="7CC7D1F0"/>
    <w:rsid w:val="7CFBAA6F"/>
    <w:rsid w:val="7DDE6E6F"/>
    <w:rsid w:val="7DF9FFA6"/>
    <w:rsid w:val="7E838F1D"/>
    <w:rsid w:val="7EBB8B33"/>
    <w:rsid w:val="7EEFCBE3"/>
    <w:rsid w:val="7EFD0392"/>
    <w:rsid w:val="7EFFF8FD"/>
    <w:rsid w:val="7F1B3975"/>
    <w:rsid w:val="7F57DBA6"/>
    <w:rsid w:val="7F650B86"/>
    <w:rsid w:val="7F7D58EC"/>
    <w:rsid w:val="7F9BE0C6"/>
    <w:rsid w:val="7FBFDF39"/>
    <w:rsid w:val="7FF52850"/>
    <w:rsid w:val="7FFC6468"/>
    <w:rsid w:val="7FFD5A4C"/>
    <w:rsid w:val="7FFE1E19"/>
    <w:rsid w:val="7FFF8115"/>
    <w:rsid w:val="8DEB5AED"/>
    <w:rsid w:val="8E79D0A8"/>
    <w:rsid w:val="9D4B5CFF"/>
    <w:rsid w:val="9D7EB1FA"/>
    <w:rsid w:val="9ECE69BD"/>
    <w:rsid w:val="9F4CADF8"/>
    <w:rsid w:val="9F7F5600"/>
    <w:rsid w:val="A7FB0A92"/>
    <w:rsid w:val="A87ED154"/>
    <w:rsid w:val="AB8FC552"/>
    <w:rsid w:val="ABF2016C"/>
    <w:rsid w:val="ACEF94FC"/>
    <w:rsid w:val="ADFE3E2E"/>
    <w:rsid w:val="B7DD08E4"/>
    <w:rsid w:val="B7EFA78F"/>
    <w:rsid w:val="B9E3EE79"/>
    <w:rsid w:val="BA7B23C6"/>
    <w:rsid w:val="BBDB9A11"/>
    <w:rsid w:val="BD8EF6D9"/>
    <w:rsid w:val="BDCD2AF6"/>
    <w:rsid w:val="BDFFA192"/>
    <w:rsid w:val="BEFF8551"/>
    <w:rsid w:val="BFB3C51C"/>
    <w:rsid w:val="BFF7975A"/>
    <w:rsid w:val="C3CE2A3C"/>
    <w:rsid w:val="C57711AE"/>
    <w:rsid w:val="D37BD593"/>
    <w:rsid w:val="D3FC5DE3"/>
    <w:rsid w:val="D4AD0282"/>
    <w:rsid w:val="D957DCEC"/>
    <w:rsid w:val="D9FD8705"/>
    <w:rsid w:val="DACEAC4F"/>
    <w:rsid w:val="DBFE1C85"/>
    <w:rsid w:val="DD4692AC"/>
    <w:rsid w:val="DD9A63DA"/>
    <w:rsid w:val="DDDC05F6"/>
    <w:rsid w:val="DF3B243D"/>
    <w:rsid w:val="DF3C37E6"/>
    <w:rsid w:val="DF77A258"/>
    <w:rsid w:val="DF79AC28"/>
    <w:rsid w:val="DFB4E103"/>
    <w:rsid w:val="DFEB11B4"/>
    <w:rsid w:val="DFF9BE57"/>
    <w:rsid w:val="E2BE6D39"/>
    <w:rsid w:val="E34FD4A1"/>
    <w:rsid w:val="E373CC1C"/>
    <w:rsid w:val="E57EFE24"/>
    <w:rsid w:val="E77FA11E"/>
    <w:rsid w:val="E9AF9607"/>
    <w:rsid w:val="EBDD82DC"/>
    <w:rsid w:val="EBDECF5A"/>
    <w:rsid w:val="EC9733AB"/>
    <w:rsid w:val="EDFD4C64"/>
    <w:rsid w:val="EEFBEBB1"/>
    <w:rsid w:val="EFBF0163"/>
    <w:rsid w:val="EFBF4C76"/>
    <w:rsid w:val="EFFB221C"/>
    <w:rsid w:val="EFFF927C"/>
    <w:rsid w:val="F29D3C56"/>
    <w:rsid w:val="F3FBB76A"/>
    <w:rsid w:val="F3FF4B73"/>
    <w:rsid w:val="F5FFC418"/>
    <w:rsid w:val="F67FCCFD"/>
    <w:rsid w:val="F6CFAA57"/>
    <w:rsid w:val="F6FBAA24"/>
    <w:rsid w:val="F6FE4946"/>
    <w:rsid w:val="F7A2BEDC"/>
    <w:rsid w:val="F7BFB54B"/>
    <w:rsid w:val="F7DF6F49"/>
    <w:rsid w:val="F7EFD3CE"/>
    <w:rsid w:val="F7FBD6CB"/>
    <w:rsid w:val="F7FF4972"/>
    <w:rsid w:val="F95C2082"/>
    <w:rsid w:val="F9BCD855"/>
    <w:rsid w:val="F9FF5F4E"/>
    <w:rsid w:val="FA5DA317"/>
    <w:rsid w:val="FABF12BE"/>
    <w:rsid w:val="FB3BD7B7"/>
    <w:rsid w:val="FB3D5CF6"/>
    <w:rsid w:val="FB6E079A"/>
    <w:rsid w:val="FB7E255A"/>
    <w:rsid w:val="FBBE928D"/>
    <w:rsid w:val="FBDCD2E5"/>
    <w:rsid w:val="FBF217D5"/>
    <w:rsid w:val="FBF61A0C"/>
    <w:rsid w:val="FBF77504"/>
    <w:rsid w:val="FBFF1509"/>
    <w:rsid w:val="FCFD3E2A"/>
    <w:rsid w:val="FCFF5A44"/>
    <w:rsid w:val="FD338641"/>
    <w:rsid w:val="FDB7F7C2"/>
    <w:rsid w:val="FDDF5834"/>
    <w:rsid w:val="FDEA2A97"/>
    <w:rsid w:val="FDEE2891"/>
    <w:rsid w:val="FDFB8FDB"/>
    <w:rsid w:val="FDFF2BD5"/>
    <w:rsid w:val="FDFF33BF"/>
    <w:rsid w:val="FE597577"/>
    <w:rsid w:val="FE734873"/>
    <w:rsid w:val="FEF36A99"/>
    <w:rsid w:val="FF1F1F87"/>
    <w:rsid w:val="FF3DF43A"/>
    <w:rsid w:val="FF3F0ABD"/>
    <w:rsid w:val="FF4FD494"/>
    <w:rsid w:val="FF747506"/>
    <w:rsid w:val="FF7B5A3D"/>
    <w:rsid w:val="FFB608E8"/>
    <w:rsid w:val="FFC3B062"/>
    <w:rsid w:val="FFCEF496"/>
    <w:rsid w:val="FFCFC22C"/>
    <w:rsid w:val="FFD9F9DF"/>
    <w:rsid w:val="FFEF935D"/>
    <w:rsid w:val="FFEF98AC"/>
    <w:rsid w:val="FFFB2FC7"/>
    <w:rsid w:val="FFFBAE68"/>
    <w:rsid w:val="FFFCB9ED"/>
    <w:rsid w:val="FFFF9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unhideWhenUsed/>
    <w:qFormat/>
    <w:uiPriority w:val="99"/>
    <w:rPr>
      <w:color w:val="056BC9"/>
      <w:u w:val="non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Char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6">
    <w:name w:val="批注主题 Char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7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styleId="19">
    <w:name w:val=""/>
    <w:unhideWhenUsed/>
    <w:uiPriority w:val="99"/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34</Pages>
  <Words>22494</Words>
  <Characters>22559</Characters>
  <Lines>224</Lines>
  <Paragraphs>63</Paragraphs>
  <TotalTime>0</TotalTime>
  <ScaleCrop>false</ScaleCrop>
  <LinksUpToDate>false</LinksUpToDate>
  <CharactersWithSpaces>22568</CharactersWithSpaces>
  <Application>WPS Office_12.1.0.25225_F1E327BC-269C-435d-A152-05C5408002CA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2025-08-20T14:44:00Z</dcterms:created>
  <dc:creator>User</dc:creator>
  <cp:lastModifiedBy>野竹</cp:lastModifiedBy>
  <cp:lastPrinted>2023-08-27T09:02:00Z</cp:lastPrinted>
  <dcterms:modified xsi:type="dcterms:W3CDTF">2026-03-30T07:12:45Z</dcterms:modified>
  <dc:title>江苏省公务员招录考试专业参考目录（四稿）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33508EE826564662812B5807AF5A33CC_13</vt:lpwstr>
  </property>
  <property fmtid="{D5CDD505-2E9C-101B-9397-08002B2CF9AE}" pid="4" name="KSOTemplateDocerSaveRecord">
    <vt:lpwstr>eyJoZGlkIjoiZTJiNDY0NjZkOGQ2MjQzYTNiYjVjNWVhNTc5MjNhMGEiLCJ1c2VySWQiOiI2MTMzMjU1MTQifQ==</vt:lpwstr>
  </property>
</Properties>
</file>