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46EF1">
      <w:pPr>
        <w:widowControl/>
        <w:shd w:val="clear" w:color="auto" w:fill="auto"/>
        <w:snapToGrid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53D73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  <w:lang w:val="en-US" w:eastAsia="zh-CN" w:bidi="ar-SA"/>
        </w:rPr>
        <w:t>2026年嘉兴高级中学公开招聘优秀教师报名</w:t>
      </w:r>
    </w:p>
    <w:p w14:paraId="5749B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  <w:lang w:val="en-US" w:eastAsia="zh-CN" w:bidi="ar-SA"/>
        </w:rPr>
        <w:t>登记表（第二轮）</w:t>
      </w:r>
    </w:p>
    <w:bookmarkEnd w:id="0"/>
    <w:p w14:paraId="151C0606">
      <w:pPr>
        <w:spacing w:line="480" w:lineRule="exact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类型：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报考岗位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001"/>
        <w:gridCol w:w="229"/>
        <w:gridCol w:w="1175"/>
        <w:gridCol w:w="77"/>
        <w:gridCol w:w="1110"/>
        <w:gridCol w:w="143"/>
        <w:gridCol w:w="465"/>
        <w:gridCol w:w="942"/>
        <w:gridCol w:w="183"/>
        <w:gridCol w:w="1584"/>
      </w:tblGrid>
      <w:tr w14:paraId="2471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 w14:paraId="5C2E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 w14:paraId="4D56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 w14:paraId="2531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是否在职人员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15D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518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88C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种类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56D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85E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、工作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（自高中起填写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，学习简历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按学习时间由近及远，含毕业学校、专业、学历学位等内容，并注明期间担任的主要职务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工作简历需含工作单位、工作岗位、所担任职务等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）</w:t>
            </w:r>
          </w:p>
        </w:tc>
      </w:tr>
      <w:tr w14:paraId="5978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工作（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及获奖情况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9D8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与招聘岗位相关的实践情况及在校学习期间的主要获奖情况）</w:t>
            </w:r>
          </w:p>
          <w:p w14:paraId="25AA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B5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</w:p>
          <w:p w14:paraId="023A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3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 w14:paraId="4F45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 w14:paraId="46CF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 w14:paraId="0A53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嘉兴高级中学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14:paraId="76BE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          </w:t>
            </w:r>
          </w:p>
          <w:p w14:paraId="1F4B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报名（代报）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报名（代报）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人身份证号：</w:t>
            </w:r>
          </w:p>
          <w:p w14:paraId="5859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46" w:leftChars="2736" w:firstLine="240" w:firstLineChars="100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 w14:paraId="0ABF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5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（1）报名表（   ）       （2）有效期内的身份证（   ）             </w:t>
            </w:r>
          </w:p>
          <w:p w14:paraId="505D6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（3）教师资格证（   ）    （4）学历学位证书（   ）  </w:t>
            </w:r>
          </w:p>
          <w:p w14:paraId="4E06F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（5）毕业院校核发的《就业推荐表》、《就业协议书》，或《教育部学籍在线验证报告》（   ）   （6）所获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荣誉或学术成就证明材料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   ）    （7）应届毕业生说明材料（  ）</w:t>
            </w:r>
          </w:p>
          <w:p w14:paraId="4A31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原件验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后，将复印件按以上顺序装订成册。    </w:t>
            </w:r>
          </w:p>
          <w:p w14:paraId="68F7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 w14:paraId="54431E28">
      <w:pPr>
        <w:pStyle w:val="3"/>
        <w:ind w:left="0" w:leftChars="0" w:firstLine="0" w:firstLineChars="0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备注：报考类型为“应届毕业生”“视同应届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在职人员”“视同应届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社会人员”</w:t>
      </w:r>
    </w:p>
    <w:sectPr>
      <w:pgSz w:w="11906" w:h="16838"/>
      <w:pgMar w:top="1134" w:right="1800" w:bottom="10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009AF2-17FC-438F-9937-E2D8931A59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1F7FEA-5A72-4505-97C0-11A5FFB452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7F2DC9-2BE1-4EB8-8E44-12BC6BFC22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BB6A5E1-1807-4346-A657-4884AB9FAB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D7F34"/>
    <w:rsid w:val="264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unhideWhenUsed/>
    <w:qFormat/>
    <w:uiPriority w:val="99"/>
    <w:pPr>
      <w:ind w:firstLine="420"/>
    </w:pPr>
    <w:rPr>
      <w:rFonts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2026-04-03T09:58:00Z</dcterms:created>
  <dc:creator>成龙</dc:creator>
  <cp:lastModifiedBy>成龙</cp:lastModifiedBy>
  <dcterms:modified xsi:type="dcterms:W3CDTF">2026-04-03T09:59:27Z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B0B39EAC77D94BFDAFF880FFB54B8D5D_11</vt:lpwstr>
  </property>
  <property fmtid="{D5CDD505-2E9C-101B-9397-08002B2CF9AE}" pid="4" name="KSOTemplateDocerSaveRecord">
    <vt:lpwstr>eyJoZGlkIjoiYmEyNGQwZDhmOTc1ZTg3MzZkMTg3YjdiZDcyMWM0YWYiLCJ1c2VySWQiOiIzMjA2MDY1MzQifQ==</vt:lpwstr>
  </property>
</Properties>
</file>