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南通市通州区教育体育局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6871D1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年南通市通州区教育体育系统公开招聘教师考试</w:t>
      </w:r>
    </w:p>
    <w:p w14:paraId="624AB9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位代码+学段学科）。因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E826FD8"/>
    <w:rsid w:val="13753273"/>
    <w:rsid w:val="157A5DB7"/>
    <w:rsid w:val="18DA45EA"/>
    <w:rsid w:val="1DC553F5"/>
    <w:rsid w:val="24BC729A"/>
    <w:rsid w:val="251F1664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61756AB"/>
    <w:rsid w:val="77A80CB1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206</Words>
  <Characters>209</Characters>
  <Lines>2</Lines>
  <Paragraphs>1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邢霞</cp:lastModifiedBy>
  <dcterms:modified xsi:type="dcterms:W3CDTF">2026-04-14T05:57:11Z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3FD319C03EFC45B9876A67E38E2993F4_12</vt:lpwstr>
  </property>
  <property fmtid="{D5CDD505-2E9C-101B-9397-08002B2CF9AE}" pid="4" name="KSOTemplateDocerSaveRecord">
    <vt:lpwstr>eyJoZGlkIjoiOTIxZjI1YmE4ZmUyZTJkZTFhMjI4MGUxYWIyNzliMzciLCJ1c2VySWQiOiI1NTMzNjMxNjQifQ==</vt:lpwstr>
  </property>
</Properties>
</file>