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F1547" w14:textId="77777777" w:rsidR="0027724E" w:rsidRDefault="004A62C5">
      <w:pPr>
        <w:spacing w:line="580" w:lineRule="exact"/>
        <w:rPr>
          <w:rFonts w:ascii="方正仿宋_GBK" w:eastAsia="方正仿宋_GBK"/>
          <w:kern w:val="0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int="eastAsia"/>
          <w:kern w:val="0"/>
          <w:sz w:val="32"/>
          <w:szCs w:val="32"/>
        </w:rPr>
        <w:t>附件</w:t>
      </w:r>
      <w:r>
        <w:rPr>
          <w:rFonts w:ascii="方正仿宋_GBK" w:eastAsia="方正仿宋_GBK" w:hint="eastAsia"/>
          <w:kern w:val="0"/>
          <w:sz w:val="32"/>
          <w:szCs w:val="32"/>
        </w:rPr>
        <w:t>3</w:t>
      </w:r>
      <w:r>
        <w:rPr>
          <w:rFonts w:ascii="方正仿宋_GBK" w:eastAsia="方正仿宋_GBK" w:hint="eastAsia"/>
          <w:kern w:val="0"/>
          <w:sz w:val="32"/>
          <w:szCs w:val="32"/>
        </w:rPr>
        <w:t>：</w:t>
      </w:r>
    </w:p>
    <w:p w14:paraId="398A7F58" w14:textId="77777777" w:rsidR="0027724E" w:rsidRDefault="004A62C5">
      <w:pPr>
        <w:spacing w:beforeLines="50" w:before="156" w:afterLines="50" w:after="156" w:line="580" w:lineRule="exact"/>
        <w:jc w:val="center"/>
        <w:rPr>
          <w:rFonts w:ascii="方正公文黑体" w:eastAsia="方正公文黑体" w:hAnsi="方正公文黑体" w:cs="方正公文黑体"/>
          <w:kern w:val="0"/>
          <w:sz w:val="44"/>
          <w:szCs w:val="44"/>
        </w:rPr>
      </w:pPr>
      <w:r>
        <w:rPr>
          <w:rFonts w:ascii="方正公文黑体" w:eastAsia="方正公文黑体" w:hAnsi="方正公文黑体" w:cs="方正公文黑体" w:hint="eastAsia"/>
          <w:kern w:val="0"/>
          <w:sz w:val="36"/>
          <w:szCs w:val="36"/>
        </w:rPr>
        <w:t>《引进培养教育卫健人才的激励政策（试行）》摘要</w:t>
      </w:r>
    </w:p>
    <w:p w14:paraId="716A1476" w14:textId="77777777" w:rsidR="0027724E" w:rsidRDefault="004A62C5">
      <w:pPr>
        <w:spacing w:line="52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</w:t>
      </w:r>
      <w:r>
        <w:rPr>
          <w:rFonts w:eastAsia="方正仿宋_GBK" w:hint="eastAsia"/>
          <w:kern w:val="0"/>
          <w:sz w:val="32"/>
          <w:szCs w:val="32"/>
        </w:rPr>
        <w:t>．引进全日制博士研究生，给予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eastAsia="方正仿宋_GBK" w:hint="eastAsia"/>
          <w:kern w:val="0"/>
          <w:sz w:val="32"/>
          <w:szCs w:val="32"/>
        </w:rPr>
        <w:t>元薪酬补贴。</w:t>
      </w:r>
    </w:p>
    <w:p w14:paraId="76D1F744" w14:textId="77777777" w:rsidR="0027724E" w:rsidRDefault="004A62C5">
      <w:pPr>
        <w:spacing w:line="52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</w:t>
      </w:r>
      <w:r>
        <w:rPr>
          <w:rFonts w:eastAsia="方正仿宋_GBK" w:hint="eastAsia"/>
          <w:kern w:val="0"/>
          <w:sz w:val="32"/>
          <w:szCs w:val="32"/>
        </w:rPr>
        <w:t>．引进全日制硕士研究生、双一流（学校、专业）本科生，给予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2000</w:t>
      </w:r>
      <w:r>
        <w:rPr>
          <w:rFonts w:eastAsia="方正仿宋_GBK" w:hint="eastAsia"/>
          <w:kern w:val="0"/>
          <w:sz w:val="32"/>
          <w:szCs w:val="32"/>
        </w:rPr>
        <w:t>元薪酬补贴。</w:t>
      </w:r>
    </w:p>
    <w:p w14:paraId="70196AB5" w14:textId="77777777" w:rsidR="0027724E" w:rsidRDefault="004A62C5">
      <w:pPr>
        <w:spacing w:line="52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</w:t>
      </w:r>
      <w:r>
        <w:rPr>
          <w:rFonts w:eastAsia="方正仿宋_GBK" w:hint="eastAsia"/>
          <w:kern w:val="0"/>
          <w:sz w:val="32"/>
          <w:szCs w:val="32"/>
        </w:rPr>
        <w:t>．引进全日制师范类本科生，给予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1500</w:t>
      </w:r>
      <w:r>
        <w:rPr>
          <w:rFonts w:eastAsia="方正仿宋_GBK" w:hint="eastAsia"/>
          <w:kern w:val="0"/>
          <w:sz w:val="32"/>
          <w:szCs w:val="32"/>
        </w:rPr>
        <w:t>元薪酬补贴。</w:t>
      </w:r>
    </w:p>
    <w:p w14:paraId="44DEAB02" w14:textId="77777777" w:rsidR="0027724E" w:rsidRDefault="004A62C5">
      <w:pPr>
        <w:spacing w:line="52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</w:t>
      </w:r>
      <w:r>
        <w:rPr>
          <w:rFonts w:eastAsia="方正仿宋_GBK" w:hint="eastAsia"/>
          <w:kern w:val="0"/>
          <w:sz w:val="32"/>
          <w:szCs w:val="32"/>
        </w:rPr>
        <w:t>．引进特级教师、正高级教师，给予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eastAsia="方正仿宋_GBK" w:hint="eastAsia"/>
          <w:kern w:val="0"/>
          <w:sz w:val="32"/>
          <w:szCs w:val="32"/>
        </w:rPr>
        <w:t>元</w:t>
      </w:r>
      <w:r>
        <w:rPr>
          <w:rFonts w:eastAsia="方正仿宋_GBK" w:hint="eastAsia"/>
          <w:color w:val="FF0000"/>
          <w:kern w:val="0"/>
          <w:sz w:val="32"/>
          <w:szCs w:val="32"/>
        </w:rPr>
        <w:t>、</w:t>
      </w:r>
      <w:r>
        <w:rPr>
          <w:rFonts w:eastAsia="方正仿宋_GBK" w:hint="eastAsia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eastAsia="方正仿宋_GBK" w:hint="eastAsia"/>
          <w:kern w:val="0"/>
          <w:sz w:val="32"/>
          <w:szCs w:val="32"/>
        </w:rPr>
        <w:t>万元薪酬补贴。</w:t>
      </w:r>
    </w:p>
    <w:p w14:paraId="5D6CAD0C" w14:textId="77777777" w:rsidR="0027724E" w:rsidRDefault="004A62C5">
      <w:pPr>
        <w:spacing w:line="52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．引进市级学科带头人，给予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eastAsia="方正仿宋_GBK" w:hint="eastAsia"/>
          <w:kern w:val="0"/>
          <w:sz w:val="32"/>
          <w:szCs w:val="32"/>
        </w:rPr>
        <w:t>元</w:t>
      </w:r>
      <w:r>
        <w:rPr>
          <w:rFonts w:eastAsia="方正仿宋_GBK" w:hint="eastAsia"/>
          <w:kern w:val="0"/>
          <w:sz w:val="32"/>
          <w:szCs w:val="32"/>
        </w:rPr>
        <w:t>、</w:t>
      </w:r>
      <w:r>
        <w:rPr>
          <w:rFonts w:eastAsia="方正仿宋_GBK" w:hint="eastAsia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万元薪酬补贴。</w:t>
      </w:r>
    </w:p>
    <w:p w14:paraId="6729D43E" w14:textId="77777777" w:rsidR="0027724E" w:rsidRDefault="004A62C5">
      <w:pPr>
        <w:spacing w:line="52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6</w:t>
      </w:r>
      <w:r>
        <w:rPr>
          <w:rFonts w:eastAsia="方正仿宋_GBK" w:hint="eastAsia"/>
          <w:kern w:val="0"/>
          <w:sz w:val="32"/>
          <w:szCs w:val="32"/>
        </w:rPr>
        <w:t>．对引进全日制博士、特级教师、正高级教师，给予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1000</w:t>
      </w:r>
      <w:r>
        <w:rPr>
          <w:rFonts w:eastAsia="方正仿宋_GBK" w:hint="eastAsia"/>
          <w:kern w:val="0"/>
          <w:sz w:val="32"/>
          <w:szCs w:val="32"/>
        </w:rPr>
        <w:t>元租房补贴。</w:t>
      </w:r>
    </w:p>
    <w:p w14:paraId="33757461" w14:textId="77777777" w:rsidR="0027724E" w:rsidRDefault="004A62C5">
      <w:pPr>
        <w:spacing w:line="52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对引进全日制硕士、市级学科带头人、双一流（学校、专业）本科生，给予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500</w:t>
      </w:r>
      <w:r>
        <w:rPr>
          <w:rFonts w:eastAsia="方正仿宋_GBK" w:hint="eastAsia"/>
          <w:kern w:val="0"/>
          <w:sz w:val="32"/>
          <w:szCs w:val="32"/>
        </w:rPr>
        <w:t>元租房补贴。</w:t>
      </w:r>
    </w:p>
    <w:p w14:paraId="07B60708" w14:textId="77777777" w:rsidR="0027724E" w:rsidRDefault="004A62C5">
      <w:pPr>
        <w:spacing w:line="520" w:lineRule="exact"/>
        <w:ind w:firstLineChars="200" w:firstLine="616"/>
        <w:rPr>
          <w:rFonts w:eastAsia="方正仿宋_GBK"/>
          <w:spacing w:val="-6"/>
          <w:kern w:val="0"/>
          <w:sz w:val="32"/>
          <w:szCs w:val="32"/>
        </w:rPr>
      </w:pPr>
      <w:r>
        <w:rPr>
          <w:rFonts w:eastAsia="方正仿宋_GBK" w:hint="eastAsia"/>
          <w:spacing w:val="-6"/>
          <w:kern w:val="0"/>
          <w:sz w:val="32"/>
          <w:szCs w:val="32"/>
        </w:rPr>
        <w:t>对引进全日制师范类本科生，给予</w:t>
      </w:r>
      <w:r>
        <w:rPr>
          <w:rFonts w:eastAsia="方正仿宋_GBK"/>
          <w:spacing w:val="-6"/>
          <w:kern w:val="0"/>
          <w:sz w:val="32"/>
          <w:szCs w:val="32"/>
        </w:rPr>
        <w:t>5</w:t>
      </w:r>
      <w:r>
        <w:rPr>
          <w:rFonts w:eastAsia="方正仿宋_GBK" w:hint="eastAsia"/>
          <w:spacing w:val="-6"/>
          <w:kern w:val="0"/>
          <w:sz w:val="32"/>
          <w:szCs w:val="32"/>
        </w:rPr>
        <w:t>年、每月</w:t>
      </w:r>
      <w:r>
        <w:rPr>
          <w:rFonts w:eastAsia="方正仿宋_GBK"/>
          <w:spacing w:val="-6"/>
          <w:kern w:val="0"/>
          <w:sz w:val="32"/>
          <w:szCs w:val="32"/>
        </w:rPr>
        <w:t>400</w:t>
      </w:r>
      <w:r>
        <w:rPr>
          <w:rFonts w:eastAsia="方正仿宋_GBK" w:hint="eastAsia"/>
          <w:spacing w:val="-6"/>
          <w:kern w:val="0"/>
          <w:sz w:val="32"/>
          <w:szCs w:val="32"/>
        </w:rPr>
        <w:t>元租房补贴。</w:t>
      </w:r>
    </w:p>
    <w:p w14:paraId="02845F72" w14:textId="77777777" w:rsidR="0027724E" w:rsidRDefault="004A62C5">
      <w:pPr>
        <w:spacing w:line="52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在响水县城首次购买新建商品房的给</w:t>
      </w:r>
      <w:proofErr w:type="gramStart"/>
      <w:r>
        <w:rPr>
          <w:rFonts w:eastAsia="方正仿宋_GBK" w:hint="eastAsia"/>
          <w:kern w:val="0"/>
          <w:sz w:val="32"/>
          <w:szCs w:val="32"/>
        </w:rPr>
        <w:t>予购</w:t>
      </w:r>
      <w:proofErr w:type="gramEnd"/>
      <w:r>
        <w:rPr>
          <w:rFonts w:eastAsia="方正仿宋_GBK" w:hint="eastAsia"/>
          <w:kern w:val="0"/>
          <w:sz w:val="32"/>
          <w:szCs w:val="32"/>
        </w:rPr>
        <w:t>房补贴，特级教师、正高级教师按购房总价</w:t>
      </w:r>
      <w:r>
        <w:rPr>
          <w:rFonts w:eastAsia="方正仿宋_GBK"/>
          <w:kern w:val="0"/>
          <w:sz w:val="32"/>
          <w:szCs w:val="32"/>
        </w:rPr>
        <w:t>50%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50</w:t>
      </w:r>
      <w:r>
        <w:rPr>
          <w:rFonts w:eastAsia="方正仿宋_GBK" w:hint="eastAsia"/>
          <w:kern w:val="0"/>
          <w:sz w:val="32"/>
          <w:szCs w:val="32"/>
        </w:rPr>
        <w:t>万元补贴；博士按购房总价</w:t>
      </w:r>
      <w:r>
        <w:rPr>
          <w:rFonts w:eastAsia="方正仿宋_GBK"/>
          <w:kern w:val="0"/>
          <w:sz w:val="32"/>
          <w:szCs w:val="32"/>
        </w:rPr>
        <w:t>30%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30</w:t>
      </w:r>
      <w:r>
        <w:rPr>
          <w:rFonts w:eastAsia="方正仿宋_GBK" w:hint="eastAsia"/>
          <w:kern w:val="0"/>
          <w:sz w:val="32"/>
          <w:szCs w:val="32"/>
        </w:rPr>
        <w:t>万元补贴；市级学科带头人按购房总价</w:t>
      </w:r>
      <w:r>
        <w:rPr>
          <w:rFonts w:eastAsia="方正仿宋_GBK"/>
          <w:kern w:val="0"/>
          <w:sz w:val="32"/>
          <w:szCs w:val="32"/>
        </w:rPr>
        <w:t>15%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15</w:t>
      </w:r>
      <w:r>
        <w:rPr>
          <w:rFonts w:eastAsia="方正仿宋_GBK" w:hint="eastAsia"/>
          <w:kern w:val="0"/>
          <w:sz w:val="32"/>
          <w:szCs w:val="32"/>
        </w:rPr>
        <w:t>万元补贴；硕士、双一流（学校、专业）本科生按购房总价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eastAsia="方正仿宋_GBK" w:hint="eastAsia"/>
          <w:kern w:val="0"/>
          <w:sz w:val="32"/>
          <w:szCs w:val="32"/>
        </w:rPr>
        <w:t>万元补贴；全日制师范类本科生按购房总价</w:t>
      </w:r>
      <w:r>
        <w:rPr>
          <w:rFonts w:eastAsia="方正仿宋_GBK"/>
          <w:kern w:val="0"/>
          <w:sz w:val="32"/>
          <w:szCs w:val="32"/>
        </w:rPr>
        <w:t>5%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万元补贴。</w:t>
      </w:r>
    </w:p>
    <w:p w14:paraId="4D940A57" w14:textId="77777777" w:rsidR="0027724E" w:rsidRDefault="004A62C5">
      <w:pPr>
        <w:spacing w:line="520" w:lineRule="exact"/>
        <w:rPr>
          <w:rFonts w:eastAsia="方正仿宋_GBK"/>
          <w:b/>
          <w:bCs/>
          <w:color w:val="FF0000"/>
          <w:kern w:val="0"/>
          <w:sz w:val="32"/>
          <w:szCs w:val="32"/>
        </w:rPr>
      </w:pP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备注：</w:t>
      </w:r>
    </w:p>
    <w:p w14:paraId="7943375D" w14:textId="77777777" w:rsidR="0027724E" w:rsidRDefault="004A62C5">
      <w:pPr>
        <w:spacing w:line="520" w:lineRule="exact"/>
        <w:ind w:firstLineChars="200" w:firstLine="643"/>
        <w:rPr>
          <w:rFonts w:eastAsia="方正仿宋_GBK"/>
          <w:b/>
          <w:bCs/>
          <w:color w:val="FF0000"/>
          <w:kern w:val="0"/>
          <w:sz w:val="32"/>
          <w:szCs w:val="32"/>
        </w:rPr>
      </w:pP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1.</w:t>
      </w: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本科生不含委培、定向、专升本、独立</w:t>
      </w: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学院毕业生。</w:t>
      </w:r>
    </w:p>
    <w:p w14:paraId="4B09E329" w14:textId="77777777" w:rsidR="0027724E" w:rsidRDefault="004A62C5">
      <w:pPr>
        <w:spacing w:line="520" w:lineRule="exact"/>
        <w:ind w:firstLineChars="200" w:firstLine="643"/>
        <w:rPr>
          <w:rFonts w:eastAsia="方正仿宋_GBK"/>
          <w:b/>
          <w:bCs/>
          <w:color w:val="FF0000"/>
          <w:kern w:val="0"/>
          <w:sz w:val="32"/>
          <w:szCs w:val="32"/>
        </w:rPr>
      </w:pP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2.</w:t>
      </w: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双一流（学校、专业）本科生指：世界一流高校本科生或所在学科为世界一流学科本科生。</w:t>
      </w:r>
    </w:p>
    <w:p w14:paraId="59128D29" w14:textId="77777777" w:rsidR="0027724E" w:rsidRDefault="004A62C5">
      <w:pPr>
        <w:spacing w:line="520" w:lineRule="exact"/>
        <w:ind w:firstLineChars="200" w:firstLine="643"/>
        <w:rPr>
          <w:rFonts w:eastAsia="方正仿宋_GBK"/>
          <w:b/>
          <w:bCs/>
          <w:color w:val="FF0000"/>
          <w:kern w:val="0"/>
          <w:sz w:val="32"/>
          <w:szCs w:val="32"/>
        </w:rPr>
      </w:pPr>
      <w:r>
        <w:rPr>
          <w:rFonts w:eastAsia="方正仿宋_GBK"/>
          <w:b/>
          <w:bCs/>
          <w:color w:val="FF0000"/>
          <w:kern w:val="0"/>
          <w:sz w:val="32"/>
          <w:szCs w:val="32"/>
        </w:rPr>
        <w:t>3.</w:t>
      </w: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新聘用人员须遵守服务期制度，</w:t>
      </w:r>
      <w:r>
        <w:rPr>
          <w:rFonts w:eastAsia="方正仿宋_GBK"/>
          <w:b/>
          <w:bCs/>
          <w:color w:val="FF0000"/>
          <w:kern w:val="0"/>
          <w:sz w:val="32"/>
          <w:szCs w:val="32"/>
        </w:rPr>
        <w:t>若不满</w:t>
      </w: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聘用合同约定的</w:t>
      </w:r>
      <w:r>
        <w:rPr>
          <w:rFonts w:eastAsia="方正仿宋_GBK"/>
          <w:b/>
          <w:bCs/>
          <w:color w:val="FF0000"/>
          <w:kern w:val="0"/>
          <w:sz w:val="32"/>
          <w:szCs w:val="32"/>
        </w:rPr>
        <w:t>服务期，须全部退还所领取的上述补贴。</w:t>
      </w:r>
    </w:p>
    <w:sectPr w:rsidR="0027724E">
      <w:pgSz w:w="11906" w:h="16838"/>
      <w:pgMar w:top="850" w:right="1418" w:bottom="850" w:left="141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方正公文黑体">
    <w:charset w:val="86"/>
    <w:family w:val="auto"/>
    <w:pitch w:val="default"/>
    <w:sig w:usb0="A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MzMDQyNTZlZmJjMzhkMmE3YWZmYTZmZDFkODM5ZjkifQ=="/>
  </w:docVars>
  <w:rsids>
    <w:rsidRoot w:val="00293959"/>
    <w:rsid w:val="000539E3"/>
    <w:rsid w:val="002223FB"/>
    <w:rsid w:val="0027724E"/>
    <w:rsid w:val="00293959"/>
    <w:rsid w:val="00344862"/>
    <w:rsid w:val="004A62C5"/>
    <w:rsid w:val="005F61AA"/>
    <w:rsid w:val="00A1467F"/>
    <w:rsid w:val="00C04FF1"/>
    <w:rsid w:val="00FC4293"/>
    <w:rsid w:val="01EA0231"/>
    <w:rsid w:val="10223526"/>
    <w:rsid w:val="239F1693"/>
    <w:rsid w:val="242449F6"/>
    <w:rsid w:val="31306390"/>
    <w:rsid w:val="413921A1"/>
    <w:rsid w:val="6A950681"/>
    <w:rsid w:val="6BD84CCD"/>
    <w:rsid w:val="6E636366"/>
    <w:rsid w:val="738A6A7E"/>
    <w:rsid w:val="7569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1BA145-2610-4B12-9A72-1C937CF1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>微软中国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教育局人事科</dc:creator>
  <cp:lastModifiedBy>lenovo</cp:lastModifiedBy>
  <cp:revision>2</cp:revision>
  <cp:lastPrinted>2026-04-07T09:50:00Z</cp:lastPrinted>
  <dcterms:created xsi:type="dcterms:W3CDTF">2026-04-27T09:25:00Z</dcterms:created>
  <dcterms:modified xsi:type="dcterms:W3CDTF">2026-04-27T09:25:00Z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7D2FFF821F2E4072BBEC9DA17A76D9D7</vt:lpwstr>
  </property>
  <property fmtid="{D5CDD505-2E9C-101B-9397-08002B2CF9AE}" pid="4" name="KSOTemplateDocerSaveRecord">
    <vt:lpwstr>eyJoZGlkIjoiNDMzMDQyNTZlZmJjMzhkMmE3YWZmYTZmZDFkODM5ZjkiLCJ1c2VySWQiOiIxMTI5MjY3Mzg4In0=</vt:lpwstr>
  </property>
</Properties>
</file>